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Times New Roman" w:eastAsia="Times New Roman" w:hAnsi="Times New Roman" w:cs="Times New Roman"/>
          <w:sz w:val="2"/>
          <w:szCs w:val="24"/>
        </w:rPr>
        <w:id w:val="-560484759"/>
        <w:docPartObj>
          <w:docPartGallery w:val="Cover Pages"/>
          <w:docPartUnique/>
        </w:docPartObj>
      </w:sdtPr>
      <w:sdtEndPr>
        <w:rPr>
          <w:sz w:val="30"/>
          <w:szCs w:val="30"/>
        </w:rPr>
      </w:sdtEndPr>
      <w:sdtContent>
        <w:p w:rsidR="00673312" w:rsidRDefault="00673312">
          <w:pPr>
            <w:pStyle w:val="NoSpacing"/>
            <w:rPr>
              <w:sz w:val="2"/>
            </w:rPr>
          </w:pPr>
        </w:p>
        <w:tbl>
          <w:tblPr>
            <w:tblpPr w:leftFromText="180" w:rightFromText="180" w:vertAnchor="page" w:horzAnchor="margin" w:tblpXSpec="center" w:tblpY="961"/>
            <w:tblW w:w="10795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2796"/>
            <w:gridCol w:w="5169"/>
            <w:gridCol w:w="2830"/>
          </w:tblGrid>
          <w:tr w:rsidR="00673312" w:rsidTr="005934DD">
            <w:trPr>
              <w:trHeight w:val="1428"/>
            </w:trPr>
            <w:tc>
              <w:tcPr>
                <w:tcW w:w="2796" w:type="dxa"/>
              </w:tcPr>
              <w:p w:rsidR="00673312" w:rsidRDefault="00673312" w:rsidP="005934DD">
                <w:r>
                  <w:rPr>
                    <w:noProof/>
                  </w:rPr>
                  <w:drawing>
                    <wp:anchor distT="0" distB="0" distL="114300" distR="114300" simplePos="0" relativeHeight="251659264" behindDoc="0" locked="0" layoutInCell="1" hidden="0" allowOverlap="1" wp14:anchorId="5C753A98" wp14:editId="1855B84E">
                      <wp:simplePos x="0" y="0"/>
                      <wp:positionH relativeFrom="column">
                        <wp:posOffset>-3809</wp:posOffset>
                      </wp:positionH>
                      <wp:positionV relativeFrom="paragraph">
                        <wp:posOffset>0</wp:posOffset>
                      </wp:positionV>
                      <wp:extent cx="1638300" cy="1170305"/>
                      <wp:effectExtent l="0" t="0" r="0" b="0"/>
                      <wp:wrapSquare wrapText="bothSides" distT="0" distB="0" distL="114300" distR="114300"/>
                      <wp:docPr id="1" name="image5.jpg" descr="Virtual university Logos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5.jpg" descr="Virtual university Logos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38300" cy="1170305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w:p>
              <w:p w:rsidR="00673312" w:rsidRDefault="00673312" w:rsidP="005934DD">
                <w:pPr>
                  <w:ind w:firstLine="720"/>
                </w:pPr>
              </w:p>
            </w:tc>
            <w:tc>
              <w:tcPr>
                <w:tcW w:w="5169" w:type="dxa"/>
              </w:tcPr>
              <w:p w:rsidR="00673312" w:rsidRDefault="00673312" w:rsidP="005934DD">
                <w:pPr>
                  <w:tabs>
                    <w:tab w:val="left" w:pos="1889"/>
                  </w:tabs>
                  <w:jc w:val="center"/>
                  <w:rPr>
                    <w:color w:val="FF0000"/>
                    <w:sz w:val="34"/>
                    <w:szCs w:val="34"/>
                  </w:rPr>
                </w:pPr>
                <w:r>
                  <w:rPr>
                    <w:color w:val="FF0000"/>
                    <w:sz w:val="34"/>
                    <w:szCs w:val="34"/>
                  </w:rPr>
                  <w:t>CS</w:t>
                </w:r>
                <w:r w:rsidR="00CC56D3">
                  <w:rPr>
                    <w:color w:val="FF0000"/>
                    <w:sz w:val="34"/>
                    <w:szCs w:val="34"/>
                  </w:rPr>
                  <w:t>402</w:t>
                </w:r>
                <w:r>
                  <w:rPr>
                    <w:color w:val="FF0000"/>
                    <w:sz w:val="34"/>
                    <w:szCs w:val="34"/>
                  </w:rPr>
                  <w:t xml:space="preserve">- </w:t>
                </w:r>
                <w:r w:rsidR="00CC56D3">
                  <w:rPr>
                    <w:color w:val="FF0000"/>
                    <w:sz w:val="34"/>
                    <w:szCs w:val="34"/>
                  </w:rPr>
                  <w:t>Theory of Automata</w:t>
                </w:r>
              </w:p>
              <w:p w:rsidR="00673312" w:rsidRDefault="00673312" w:rsidP="005934DD">
                <w:pPr>
                  <w:tabs>
                    <w:tab w:val="left" w:pos="1889"/>
                  </w:tabs>
                  <w:jc w:val="center"/>
                  <w:rPr>
                    <w:color w:val="008000"/>
                    <w:sz w:val="34"/>
                    <w:szCs w:val="34"/>
                  </w:rPr>
                </w:pPr>
                <w:r>
                  <w:rPr>
                    <w:color w:val="008000"/>
                    <w:sz w:val="34"/>
                    <w:szCs w:val="34"/>
                  </w:rPr>
                  <w:t>ASSIGNEMN-2</w:t>
                </w:r>
              </w:p>
              <w:p w:rsidR="00673312" w:rsidRDefault="00673312" w:rsidP="005934DD">
                <w:pPr>
                  <w:tabs>
                    <w:tab w:val="left" w:pos="1889"/>
                  </w:tabs>
                  <w:jc w:val="center"/>
                </w:pPr>
                <w:r w:rsidRPr="00225AD3">
                  <w:rPr>
                    <w:color w:val="FF0000"/>
                    <w:sz w:val="34"/>
                    <w:szCs w:val="34"/>
                  </w:rPr>
                  <w:t>JUNAID MALIK</w:t>
                </w:r>
              </w:p>
            </w:tc>
            <w:tc>
              <w:tcPr>
                <w:tcW w:w="2830" w:type="dxa"/>
              </w:tcPr>
              <w:p w:rsidR="00673312" w:rsidRDefault="00673312" w:rsidP="005934DD">
                <w:r>
                  <w:rPr>
                    <w:noProof/>
                  </w:rPr>
                  <w:drawing>
                    <wp:inline distT="0" distB="0" distL="0" distR="0" wp14:anchorId="2B8C4F12" wp14:editId="40C22AFF">
                      <wp:extent cx="1770278" cy="1427349"/>
                      <wp:effectExtent l="0" t="0" r="0" b="0"/>
                      <wp:docPr id="9" name="image3.png" descr="VULMS Help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3.png" descr="VULMS Help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770278" cy="1427349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  <w:tr w:rsidR="00673312" w:rsidTr="005934DD">
            <w:trPr>
              <w:trHeight w:val="283"/>
            </w:trPr>
            <w:tc>
              <w:tcPr>
                <w:tcW w:w="2796" w:type="dxa"/>
              </w:tcPr>
              <w:p w:rsidR="00673312" w:rsidRDefault="00000000" w:rsidP="005934DD">
                <w:pPr>
                  <w:jc w:val="center"/>
                </w:pPr>
                <w:hyperlink r:id="rId9">
                  <w:r w:rsidR="00673312">
                    <w:rPr>
                      <w:color w:val="0000FF"/>
                      <w:u w:val="single"/>
                    </w:rPr>
                    <w:t>BC190202640@vu.edu.pk</w:t>
                  </w:r>
                </w:hyperlink>
              </w:p>
              <w:p w:rsidR="00673312" w:rsidRDefault="00000000" w:rsidP="005934DD">
                <w:pPr>
                  <w:jc w:val="center"/>
                </w:pPr>
                <w:hyperlink r:id="rId10">
                  <w:r w:rsidR="00673312">
                    <w:rPr>
                      <w:color w:val="0000FF"/>
                      <w:u w:val="single"/>
                    </w:rPr>
                    <w:t>Junaidfazal08@gmail.com</w:t>
                  </w:r>
                </w:hyperlink>
              </w:p>
            </w:tc>
            <w:tc>
              <w:tcPr>
                <w:tcW w:w="5169" w:type="dxa"/>
              </w:tcPr>
              <w:p w:rsidR="00673312" w:rsidRDefault="00673312" w:rsidP="005934DD">
                <w:pPr>
                  <w:tabs>
                    <w:tab w:val="left" w:pos="1763"/>
                  </w:tabs>
                  <w:jc w:val="center"/>
                  <w:rPr>
                    <w:b/>
                    <w:sz w:val="34"/>
                    <w:szCs w:val="34"/>
                  </w:rPr>
                </w:pPr>
                <w:r>
                  <w:rPr>
                    <w:b/>
                    <w:color w:val="7030A0"/>
                    <w:sz w:val="34"/>
                    <w:szCs w:val="34"/>
                  </w:rPr>
                  <w:t>For More Visit:</w:t>
                </w:r>
                <w:r>
                  <w:rPr>
                    <w:sz w:val="34"/>
                    <w:szCs w:val="34"/>
                  </w:rPr>
                  <w:t xml:space="preserve"> </w:t>
                </w:r>
                <w:r>
                  <w:rPr>
                    <w:b/>
                    <w:color w:val="7030A0"/>
                    <w:sz w:val="34"/>
                    <w:szCs w:val="34"/>
                  </w:rPr>
                  <w:t>vulmshelp.com</w:t>
                </w:r>
              </w:p>
              <w:p w:rsidR="00673312" w:rsidRDefault="00673312" w:rsidP="005934DD">
                <w:pPr>
                  <w:tabs>
                    <w:tab w:val="left" w:pos="1763"/>
                  </w:tabs>
                  <w:jc w:val="center"/>
                  <w:rPr>
                    <w:b/>
                    <w:sz w:val="34"/>
                    <w:szCs w:val="34"/>
                    <w:u w:val="single"/>
                  </w:rPr>
                </w:pPr>
              </w:p>
            </w:tc>
            <w:tc>
              <w:tcPr>
                <w:tcW w:w="2830" w:type="dxa"/>
              </w:tcPr>
              <w:p w:rsidR="00673312" w:rsidRDefault="00673312" w:rsidP="005934DD">
                <w:pPr>
                  <w:jc w:val="center"/>
                  <w:rPr>
                    <w:color w:val="FF0000"/>
                    <w:sz w:val="32"/>
                    <w:szCs w:val="32"/>
                  </w:rPr>
                </w:pPr>
                <w:r>
                  <w:rPr>
                    <w:rFonts w:ascii="Algerian" w:eastAsia="Algerian" w:hAnsi="Algerian" w:cs="Algerian"/>
                    <w:color w:val="FF0000"/>
                    <w:sz w:val="32"/>
                    <w:szCs w:val="32"/>
                  </w:rPr>
                  <w:t>JUNAID MALIK</w:t>
                </w:r>
                <w:r>
                  <w:rPr>
                    <w:color w:val="FF0000"/>
                    <w:sz w:val="32"/>
                    <w:szCs w:val="32"/>
                  </w:rPr>
                  <w:t xml:space="preserve"> (0304-1659294)</w:t>
                </w:r>
              </w:p>
            </w:tc>
          </w:tr>
        </w:tbl>
        <w:p w:rsidR="00BA51CE" w:rsidRDefault="00CC56D3">
          <w:pPr>
            <w:pStyle w:val="NoSpacing"/>
            <w:rPr>
              <w:sz w:val="2"/>
            </w:rPr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-209550</wp:posOffset>
                </wp:positionH>
                <wp:positionV relativeFrom="margin">
                  <wp:posOffset>1892300</wp:posOffset>
                </wp:positionV>
                <wp:extent cx="6464300" cy="6464300"/>
                <wp:effectExtent l="0" t="0" r="0" b="0"/>
                <wp:wrapSquare wrapText="bothSides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64300" cy="646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:rsidR="00BA51CE" w:rsidRDefault="00000000">
          <w:pPr>
            <w:spacing w:after="160" w:line="259" w:lineRule="auto"/>
            <w:rPr>
              <w:sz w:val="30"/>
              <w:szCs w:val="30"/>
            </w:rPr>
          </w:pPr>
        </w:p>
      </w:sdtContent>
    </w:sdt>
    <w:p w:rsidR="00CC56D3" w:rsidRPr="00B368A5" w:rsidRDefault="00CC56D3" w:rsidP="00CC56D3">
      <w:pPr>
        <w:spacing w:line="360" w:lineRule="auto"/>
        <w:jc w:val="both"/>
        <w:rPr>
          <w:rFonts w:eastAsiaTheme="minorHAnsi"/>
          <w:b/>
        </w:rPr>
      </w:pPr>
      <w:r w:rsidRPr="00B368A5">
        <w:rPr>
          <w:rFonts w:eastAsiaTheme="minorHAnsi"/>
          <w:b/>
        </w:rPr>
        <w:t>Question No: 1</w:t>
      </w:r>
    </w:p>
    <w:p w:rsidR="00CC56D3" w:rsidRDefault="00CC56D3" w:rsidP="00CC56D3">
      <w:pPr>
        <w:pStyle w:val="ListParagraph"/>
        <w:numPr>
          <w:ilvl w:val="2"/>
          <w:numId w:val="4"/>
        </w:numPr>
        <w:spacing w:after="200" w:line="360" w:lineRule="auto"/>
        <w:jc w:val="both"/>
        <w:rPr>
          <w:rFonts w:eastAsiaTheme="minorHAnsi"/>
        </w:rPr>
      </w:pPr>
      <w:r>
        <w:rPr>
          <w:rFonts w:eastAsiaTheme="minorHAnsi"/>
        </w:rPr>
        <w:t>Consider the following sequential circuit.</w:t>
      </w:r>
    </w:p>
    <w:p w:rsidR="00CC56D3" w:rsidRDefault="00CC56D3" w:rsidP="00CC56D3">
      <w:pPr>
        <w:autoSpaceDE w:val="0"/>
        <w:autoSpaceDN w:val="0"/>
        <w:adjustRightInd w:val="0"/>
        <w:rPr>
          <w:rFonts w:eastAsiaTheme="minorHAnsi"/>
        </w:rPr>
      </w:pPr>
    </w:p>
    <w:p w:rsidR="00CC56D3" w:rsidRDefault="00CC56D3" w:rsidP="00CC56D3">
      <w:pPr>
        <w:autoSpaceDE w:val="0"/>
        <w:autoSpaceDN w:val="0"/>
        <w:adjustRightInd w:val="0"/>
        <w:jc w:val="center"/>
        <w:rPr>
          <w:rFonts w:eastAsiaTheme="minorHAnsi"/>
        </w:rPr>
      </w:pPr>
      <w:r>
        <w:object w:dxaOrig="8640" w:dyaOrig="27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in;height:136pt" o:ole="">
            <v:imagedata r:id="rId12" o:title=""/>
          </v:shape>
          <o:OLEObject Type="Embed" ProgID="PBrush" ShapeID="_x0000_i1025" DrawAspect="Content" ObjectID="_1735917156" r:id="rId13"/>
        </w:object>
      </w:r>
    </w:p>
    <w:p w:rsidR="00CC56D3" w:rsidRDefault="00CC56D3" w:rsidP="00CC56D3">
      <w:pPr>
        <w:autoSpaceDE w:val="0"/>
        <w:autoSpaceDN w:val="0"/>
        <w:adjustRightInd w:val="0"/>
        <w:jc w:val="center"/>
      </w:pPr>
    </w:p>
    <w:p w:rsidR="00CC56D3" w:rsidRDefault="00CC56D3" w:rsidP="00CC56D3">
      <w:pPr>
        <w:autoSpaceDE w:val="0"/>
        <w:autoSpaceDN w:val="0"/>
        <w:adjustRightInd w:val="0"/>
      </w:pPr>
      <w:r>
        <w:t>If</w:t>
      </w:r>
    </w:p>
    <w:p w:rsidR="00CC56D3" w:rsidRDefault="00CC56D3" w:rsidP="00CC56D3">
      <w:pPr>
        <w:autoSpaceDE w:val="0"/>
        <w:autoSpaceDN w:val="0"/>
        <w:adjustRightInd w:val="0"/>
      </w:pPr>
      <w:r>
        <w:t>Input=0</w:t>
      </w:r>
    </w:p>
    <w:p w:rsidR="00CC56D3" w:rsidRDefault="00CC56D3" w:rsidP="00CC56D3">
      <w:pPr>
        <w:autoSpaceDE w:val="0"/>
        <w:autoSpaceDN w:val="0"/>
        <w:adjustRightInd w:val="0"/>
      </w:pPr>
      <w:r>
        <w:t>Old A= 1</w:t>
      </w:r>
    </w:p>
    <w:p w:rsidR="00CC56D3" w:rsidRDefault="00CC56D3" w:rsidP="00CC56D3">
      <w:pPr>
        <w:autoSpaceDE w:val="0"/>
        <w:autoSpaceDN w:val="0"/>
        <w:adjustRightInd w:val="0"/>
      </w:pPr>
      <w:r>
        <w:t>Old B= 0</w:t>
      </w:r>
    </w:p>
    <w:p w:rsidR="00CC56D3" w:rsidRDefault="00CC56D3" w:rsidP="00CC56D3">
      <w:pPr>
        <w:autoSpaceDE w:val="0"/>
        <w:autoSpaceDN w:val="0"/>
        <w:adjustRightInd w:val="0"/>
      </w:pPr>
      <w:r>
        <w:t>Then find:</w:t>
      </w:r>
    </w:p>
    <w:p w:rsidR="00CC56D3" w:rsidRDefault="00CC56D3" w:rsidP="00CC56D3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00" w:line="276" w:lineRule="auto"/>
      </w:pPr>
      <w:r>
        <w:t>New Value of A</w:t>
      </w:r>
    </w:p>
    <w:p w:rsidR="00CC56D3" w:rsidRDefault="00CC56D3" w:rsidP="00CC56D3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00" w:line="276" w:lineRule="auto"/>
      </w:pPr>
      <w:r>
        <w:t>New Value of B</w:t>
      </w:r>
    </w:p>
    <w:p w:rsidR="00CC56D3" w:rsidRDefault="00CC56D3" w:rsidP="00CC56D3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200" w:line="276" w:lineRule="auto"/>
      </w:pPr>
      <w:r>
        <w:t>Value of Output</w:t>
      </w:r>
    </w:p>
    <w:p w:rsidR="00CC56D3" w:rsidRDefault="00CC56D3" w:rsidP="00CC56D3">
      <w:pPr>
        <w:rPr>
          <w:b/>
        </w:rPr>
      </w:pPr>
      <w:r w:rsidRPr="00B368A5">
        <w:rPr>
          <w:b/>
        </w:rPr>
        <w:t>Solution:</w:t>
      </w:r>
    </w:p>
    <w:p w:rsidR="00CC56D3" w:rsidRPr="00B368A5" w:rsidRDefault="00CC56D3" w:rsidP="00CC56D3">
      <w:pPr>
        <w:rPr>
          <w:b/>
        </w:rPr>
      </w:pPr>
    </w:p>
    <w:p w:rsidR="00CC56D3" w:rsidRDefault="00CC56D3" w:rsidP="00CC56D3">
      <w:r>
        <w:t>New B = old A = 1</w:t>
      </w:r>
    </w:p>
    <w:p w:rsidR="00CC56D3" w:rsidRDefault="00CC56D3" w:rsidP="00CC56D3">
      <w:r>
        <w:t>New A = (input) NAND (old A XOR old B)</w:t>
      </w:r>
    </w:p>
    <w:p w:rsidR="00CC56D3" w:rsidRDefault="00CC56D3" w:rsidP="00CC56D3">
      <w:r>
        <w:t>New A = 0 NAND (1 XOR 0) = 0 NAND 1= 1</w:t>
      </w:r>
    </w:p>
    <w:p w:rsidR="00CC56D3" w:rsidRDefault="00CC56D3" w:rsidP="00CC56D3">
      <w:r>
        <w:t>Output = (input) XNOR (old B) = 0 XNOR 0 = 1</w:t>
      </w:r>
    </w:p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>
      <w:pPr>
        <w:pStyle w:val="ListParagraph"/>
        <w:numPr>
          <w:ilvl w:val="2"/>
          <w:numId w:val="6"/>
        </w:numPr>
        <w:autoSpaceDE w:val="0"/>
        <w:autoSpaceDN w:val="0"/>
        <w:adjustRightInd w:val="0"/>
        <w:spacing w:after="200" w:line="276" w:lineRule="auto"/>
      </w:pPr>
      <w:r>
        <w:t>Consider the following TG</w:t>
      </w:r>
      <w:r>
        <w:rPr>
          <w:vertAlign w:val="subscript"/>
        </w:rPr>
        <w:t>1</w:t>
      </w:r>
      <w:r>
        <w:t xml:space="preserve"> and TG</w:t>
      </w:r>
      <w:r>
        <w:rPr>
          <w:vertAlign w:val="subscript"/>
        </w:rPr>
        <w:t xml:space="preserve">2 </w:t>
      </w:r>
      <w:r>
        <w:t xml:space="preserve">and find the resultant </w:t>
      </w:r>
      <w:proofErr w:type="spellStart"/>
      <w:r>
        <w:t>TG</w:t>
      </w:r>
      <w:r>
        <w:rPr>
          <w:vertAlign w:val="subscript"/>
        </w:rPr>
        <w:t>r</w:t>
      </w:r>
      <w:proofErr w:type="spellEnd"/>
      <w:r>
        <w:t xml:space="preserve"> which is equal to the Union of TG</w:t>
      </w:r>
      <w:r>
        <w:rPr>
          <w:vertAlign w:val="subscript"/>
        </w:rPr>
        <w:t>1</w:t>
      </w:r>
      <w:r>
        <w:t xml:space="preserve"> and TG</w:t>
      </w:r>
      <w:r>
        <w:rPr>
          <w:vertAlign w:val="subscript"/>
        </w:rPr>
        <w:t>2</w:t>
      </w:r>
      <w:r>
        <w:t>.</w:t>
      </w:r>
    </w:p>
    <w:p w:rsidR="00CC56D3" w:rsidRDefault="00CC56D3" w:rsidP="00CC56D3">
      <w:pPr>
        <w:autoSpaceDE w:val="0"/>
        <w:autoSpaceDN w:val="0"/>
        <w:adjustRightInd w:val="0"/>
        <w:ind w:left="360"/>
      </w:pPr>
      <w:r>
        <w:t>TG1:</w:t>
      </w:r>
      <w:r w:rsidRPr="00BC5A82">
        <w:t xml:space="preserve"> </w:t>
      </w:r>
    </w:p>
    <w:p w:rsidR="00CC56D3" w:rsidRDefault="00CC56D3" w:rsidP="00CC56D3">
      <w:pPr>
        <w:autoSpaceDE w:val="0"/>
        <w:autoSpaceDN w:val="0"/>
        <w:adjustRightInd w:val="0"/>
        <w:ind w:left="360"/>
      </w:pPr>
      <w:r>
        <w:object w:dxaOrig="4718" w:dyaOrig="4782">
          <v:shape id="_x0000_i1026" type="#_x0000_t75" style="width:208.5pt;height:2in" o:ole="">
            <v:imagedata r:id="rId14" o:title=""/>
          </v:shape>
          <o:OLEObject Type="Embed" ProgID="PBrush" ShapeID="_x0000_i1026" DrawAspect="Content" ObjectID="_1735917157" r:id="rId15"/>
        </w:object>
      </w:r>
    </w:p>
    <w:p w:rsidR="00CC56D3" w:rsidRDefault="00CC56D3" w:rsidP="00CC56D3">
      <w:pPr>
        <w:autoSpaceDE w:val="0"/>
        <w:autoSpaceDN w:val="0"/>
        <w:adjustRightInd w:val="0"/>
        <w:ind w:left="360"/>
        <w:jc w:val="center"/>
      </w:pPr>
    </w:p>
    <w:p w:rsidR="00CC56D3" w:rsidRDefault="00CC56D3" w:rsidP="00CC56D3">
      <w:pPr>
        <w:autoSpaceDE w:val="0"/>
        <w:autoSpaceDN w:val="0"/>
        <w:adjustRightInd w:val="0"/>
        <w:ind w:left="360"/>
      </w:pPr>
    </w:p>
    <w:p w:rsidR="00CC56D3" w:rsidRDefault="00CC56D3" w:rsidP="00CC56D3">
      <w:pPr>
        <w:autoSpaceDE w:val="0"/>
        <w:autoSpaceDN w:val="0"/>
        <w:adjustRightInd w:val="0"/>
        <w:ind w:left="360"/>
      </w:pPr>
      <w:r>
        <w:t>TG2:</w:t>
      </w:r>
    </w:p>
    <w:p w:rsidR="00CC56D3" w:rsidRDefault="00CC56D3" w:rsidP="00CC56D3">
      <w:pPr>
        <w:autoSpaceDE w:val="0"/>
        <w:autoSpaceDN w:val="0"/>
        <w:adjustRightInd w:val="0"/>
        <w:ind w:left="360"/>
        <w:jc w:val="center"/>
      </w:pPr>
      <w:r>
        <w:object w:dxaOrig="4836" w:dyaOrig="1601">
          <v:shape id="_x0000_i1027" type="#_x0000_t75" style="width:203.5pt;height:55.5pt" o:ole="">
            <v:imagedata r:id="rId16" o:title=""/>
          </v:shape>
          <o:OLEObject Type="Embed" ProgID="PBrush" ShapeID="_x0000_i1027" DrawAspect="Content" ObjectID="_1735917158" r:id="rId17"/>
        </w:object>
      </w:r>
    </w:p>
    <w:p w:rsidR="00CC56D3" w:rsidRDefault="00CC56D3" w:rsidP="00CC56D3"/>
    <w:p w:rsidR="00CC56D3" w:rsidRPr="00B368A5" w:rsidRDefault="00CC56D3" w:rsidP="00CC56D3">
      <w:pPr>
        <w:pStyle w:val="NoSpacing"/>
        <w:rPr>
          <w:b/>
        </w:rPr>
      </w:pPr>
      <w:r w:rsidRPr="00B368A5">
        <w:rPr>
          <w:b/>
        </w:rPr>
        <w:t>Solution:</w:t>
      </w:r>
    </w:p>
    <w:p w:rsidR="00CC56D3" w:rsidRDefault="00CC56D3" w:rsidP="00CC56D3"/>
    <w:p w:rsidR="00CC56D3" w:rsidRDefault="00CC56D3" w:rsidP="00CC56D3">
      <w:proofErr w:type="spellStart"/>
      <w:r>
        <w:t>TGr</w:t>
      </w:r>
      <w:proofErr w:type="spellEnd"/>
    </w:p>
    <w:p w:rsidR="00CC56D3" w:rsidRDefault="00CC56D3" w:rsidP="00CC56D3">
      <w:r>
        <w:rPr>
          <w:noProof/>
        </w:rPr>
        <w:drawing>
          <wp:inline distT="0" distB="0" distL="0" distR="0" wp14:anchorId="21A85068" wp14:editId="51215ECD">
            <wp:extent cx="5305425" cy="22860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6D3" w:rsidRDefault="00CC56D3" w:rsidP="00CC56D3"/>
    <w:p w:rsidR="00CC56D3" w:rsidRDefault="00CC56D3" w:rsidP="00CC56D3"/>
    <w:p w:rsidR="00CC56D3" w:rsidRDefault="00CC56D3" w:rsidP="00CC56D3">
      <w:pPr>
        <w:rPr>
          <w:b/>
        </w:rPr>
      </w:pPr>
    </w:p>
    <w:p w:rsidR="00CC56D3" w:rsidRDefault="00CC56D3" w:rsidP="00CC56D3">
      <w:pPr>
        <w:rPr>
          <w:b/>
        </w:rPr>
      </w:pPr>
    </w:p>
    <w:p w:rsidR="00CC56D3" w:rsidRDefault="00CC56D3" w:rsidP="00CC56D3">
      <w:pPr>
        <w:rPr>
          <w:b/>
          <w:color w:val="FFFFFF" w:themeColor="background1"/>
          <w:highlight w:val="black"/>
        </w:rPr>
      </w:pPr>
      <w:r w:rsidRPr="005311BF">
        <w:rPr>
          <w:b/>
        </w:rPr>
        <w:t>Question No:</w:t>
      </w:r>
      <w:r>
        <w:rPr>
          <w:b/>
        </w:rPr>
        <w:t xml:space="preserve"> </w:t>
      </w:r>
      <w:r w:rsidRPr="005311BF">
        <w:rPr>
          <w:b/>
        </w:rPr>
        <w:t>2</w:t>
      </w:r>
      <w:r w:rsidRPr="005311BF">
        <w:rPr>
          <w:b/>
          <w:color w:val="FFFFFF" w:themeColor="background1"/>
          <w:highlight w:val="black"/>
        </w:rPr>
        <w:t xml:space="preserve"> </w:t>
      </w:r>
    </w:p>
    <w:p w:rsidR="00CC56D3" w:rsidRPr="005311BF" w:rsidRDefault="00CC56D3" w:rsidP="00CC56D3">
      <w:pPr>
        <w:rPr>
          <w:rFonts w:eastAsiaTheme="minorHAnsi"/>
        </w:rPr>
      </w:pPr>
      <w:r w:rsidRPr="005311BF">
        <w:rPr>
          <w:b/>
          <w:color w:val="FFFFFF" w:themeColor="background1"/>
          <w:highlight w:val="black"/>
        </w:rPr>
        <w:t xml:space="preserve">         </w:t>
      </w:r>
      <w:r w:rsidRPr="005311BF">
        <w:rPr>
          <w:rFonts w:eastAsiaTheme="minorHAnsi"/>
        </w:rPr>
        <w:t xml:space="preserve">                                                                                  </w:t>
      </w:r>
    </w:p>
    <w:p w:rsidR="00CC56D3" w:rsidRDefault="00CC56D3" w:rsidP="00CC56D3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200" w:line="276" w:lineRule="auto"/>
        <w:rPr>
          <w:rFonts w:eastAsiaTheme="minorHAnsi"/>
        </w:rPr>
      </w:pPr>
      <w:r>
        <w:rPr>
          <w:rFonts w:eastAsiaTheme="minorHAnsi"/>
        </w:rPr>
        <w:t>Find the intersection of the following FAs by short method. Also provide transition table and Transition diagram as well.</w:t>
      </w:r>
    </w:p>
    <w:p w:rsidR="00CC56D3" w:rsidRDefault="00CC56D3" w:rsidP="00CC56D3">
      <w:pPr>
        <w:pStyle w:val="ListParagraph"/>
        <w:autoSpaceDE w:val="0"/>
        <w:autoSpaceDN w:val="0"/>
        <w:adjustRightInd w:val="0"/>
        <w:rPr>
          <w:rFonts w:eastAsiaTheme="minorHAnsi"/>
        </w:rPr>
      </w:pPr>
    </w:p>
    <w:p w:rsidR="00CC56D3" w:rsidRDefault="00CC56D3" w:rsidP="00CC56D3">
      <w:pPr>
        <w:pStyle w:val="ListParagraph"/>
        <w:autoSpaceDE w:val="0"/>
        <w:autoSpaceDN w:val="0"/>
        <w:adjustRightInd w:val="0"/>
        <w:rPr>
          <w:rFonts w:eastAsiaTheme="minorHAnsi"/>
        </w:rPr>
      </w:pPr>
      <w:r>
        <w:rPr>
          <w:rFonts w:eastAsiaTheme="minorHAnsi"/>
        </w:rPr>
        <w:t>FA1:</w:t>
      </w:r>
    </w:p>
    <w:p w:rsidR="00CC56D3" w:rsidRDefault="00CC56D3" w:rsidP="00CC56D3">
      <w:pPr>
        <w:pStyle w:val="ListParagraph"/>
        <w:autoSpaceDE w:val="0"/>
        <w:autoSpaceDN w:val="0"/>
        <w:adjustRightInd w:val="0"/>
        <w:jc w:val="center"/>
        <w:rPr>
          <w:rFonts w:eastAsiaTheme="minorHAnsi"/>
        </w:rPr>
      </w:pPr>
      <w:r>
        <w:object w:dxaOrig="5265" w:dyaOrig="2025">
          <v:shape id="_x0000_i1028" type="#_x0000_t75" style="width:220.5pt;height:84.5pt" o:ole="">
            <v:imagedata r:id="rId19" o:title=""/>
          </v:shape>
          <o:OLEObject Type="Embed" ProgID="PBrush" ShapeID="_x0000_i1028" DrawAspect="Content" ObjectID="_1735917159" r:id="rId20"/>
        </w:object>
      </w:r>
    </w:p>
    <w:p w:rsidR="00CC56D3" w:rsidRDefault="00CC56D3" w:rsidP="00CC56D3">
      <w:pPr>
        <w:pStyle w:val="ListParagraph"/>
        <w:autoSpaceDE w:val="0"/>
        <w:autoSpaceDN w:val="0"/>
        <w:adjustRightInd w:val="0"/>
        <w:rPr>
          <w:rFonts w:eastAsiaTheme="minorHAnsi"/>
        </w:rPr>
      </w:pPr>
      <w:r>
        <w:rPr>
          <w:rFonts w:eastAsiaTheme="minorHAnsi"/>
        </w:rPr>
        <w:t>FA2:</w:t>
      </w:r>
    </w:p>
    <w:p w:rsidR="00CC56D3" w:rsidRDefault="00CC56D3" w:rsidP="00CC56D3">
      <w:r>
        <w:t xml:space="preserve">                                                     </w:t>
      </w:r>
      <w:r>
        <w:object w:dxaOrig="4427" w:dyaOrig="1322">
          <v:shape id="_x0000_i1029" type="#_x0000_t75" style="width:180pt;height:45pt" o:ole="">
            <v:imagedata r:id="rId21" o:title=""/>
          </v:shape>
          <o:OLEObject Type="Embed" ProgID="PBrush" ShapeID="_x0000_i1029" DrawAspect="Content" ObjectID="_1735917160" r:id="rId22"/>
        </w:object>
      </w:r>
    </w:p>
    <w:p w:rsidR="00CC56D3" w:rsidRDefault="00CC56D3" w:rsidP="00CC56D3">
      <w:r w:rsidRPr="005311BF">
        <w:rPr>
          <w:rFonts w:eastAsiaTheme="minorHAnsi"/>
          <w:b/>
          <w:sz w:val="28"/>
        </w:rPr>
        <w:t>Transition</w:t>
      </w:r>
      <w:r>
        <w:rPr>
          <w:rFonts w:eastAsiaTheme="minorHAnsi"/>
          <w:b/>
          <w:sz w:val="28"/>
        </w:rPr>
        <w:t xml:space="preserve"> Table:</w:t>
      </w:r>
    </w:p>
    <w:p w:rsidR="00CC56D3" w:rsidRDefault="00CC56D3" w:rsidP="00CC56D3"/>
    <w:p w:rsidR="00CC56D3" w:rsidRDefault="00CC56D3" w:rsidP="00CC56D3"/>
    <w:tbl>
      <w:tblPr>
        <w:tblStyle w:val="MediumShading2"/>
        <w:tblW w:w="0" w:type="auto"/>
        <w:tblLook w:val="04A0" w:firstRow="1" w:lastRow="0" w:firstColumn="1" w:lastColumn="0" w:noHBand="0" w:noVBand="1"/>
      </w:tblPr>
      <w:tblGrid>
        <w:gridCol w:w="2355"/>
        <w:gridCol w:w="2312"/>
        <w:gridCol w:w="2262"/>
        <w:gridCol w:w="2259"/>
      </w:tblGrid>
      <w:tr w:rsidR="00F20EF5" w:rsidTr="006101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55" w:type="dxa"/>
            <w:vMerge w:val="restart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</w:pPr>
            <w:r>
              <w:t>Old state</w:t>
            </w:r>
          </w:p>
        </w:tc>
        <w:tc>
          <w:tcPr>
            <w:tcW w:w="6833" w:type="dxa"/>
            <w:gridSpan w:val="3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New state</w:t>
            </w:r>
          </w:p>
        </w:tc>
      </w:tr>
      <w:tr w:rsidR="00F20EF5" w:rsidTr="00610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5" w:type="dxa"/>
            <w:vMerge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</w:pPr>
          </w:p>
        </w:tc>
        <w:tc>
          <w:tcPr>
            <w:tcW w:w="2312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</w:t>
            </w:r>
          </w:p>
        </w:tc>
        <w:tc>
          <w:tcPr>
            <w:tcW w:w="2262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  <w:tc>
          <w:tcPr>
            <w:tcW w:w="2259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</w:t>
            </w:r>
          </w:p>
        </w:tc>
      </w:tr>
      <w:tr w:rsidR="00F20EF5" w:rsidTr="006101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5" w:type="dxa"/>
          </w:tcPr>
          <w:p w:rsidR="00F20EF5" w:rsidRDefault="00F20EF5" w:rsidP="00610183">
            <w:pPr>
              <w:autoSpaceDE w:val="0"/>
              <w:autoSpaceDN w:val="0"/>
              <w:adjustRightInd w:val="0"/>
            </w:pPr>
            <w:r>
              <w:t>-z1 = (x1,y1)</w:t>
            </w:r>
          </w:p>
        </w:tc>
        <w:tc>
          <w:tcPr>
            <w:tcW w:w="2312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Z3= (x2,y1) </w:t>
            </w:r>
          </w:p>
        </w:tc>
        <w:tc>
          <w:tcPr>
            <w:tcW w:w="2262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Z4 = (x2,y2)</w:t>
            </w:r>
          </w:p>
        </w:tc>
        <w:tc>
          <w:tcPr>
            <w:tcW w:w="2259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Z3 = (x2,y1)</w:t>
            </w:r>
          </w:p>
        </w:tc>
      </w:tr>
      <w:tr w:rsidR="00F20EF5" w:rsidTr="00610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5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</w:pPr>
            <w:r>
              <w:t>Z2= (x1,y2)</w:t>
            </w:r>
          </w:p>
        </w:tc>
        <w:tc>
          <w:tcPr>
            <w:tcW w:w="2312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Z3= (x2,y1) </w:t>
            </w:r>
          </w:p>
        </w:tc>
        <w:tc>
          <w:tcPr>
            <w:tcW w:w="2262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Z4 = (x2,y2)</w:t>
            </w:r>
          </w:p>
        </w:tc>
        <w:tc>
          <w:tcPr>
            <w:tcW w:w="2259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Z3 = (x2,y1)</w:t>
            </w:r>
          </w:p>
        </w:tc>
      </w:tr>
      <w:tr w:rsidR="00F20EF5" w:rsidTr="006101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5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</w:pPr>
            <w:r>
              <w:t>Z3=(x2,y1)</w:t>
            </w:r>
          </w:p>
        </w:tc>
        <w:tc>
          <w:tcPr>
            <w:tcW w:w="2312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Z3= (x2,y1) </w:t>
            </w:r>
          </w:p>
        </w:tc>
        <w:tc>
          <w:tcPr>
            <w:tcW w:w="2262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Z4 = (x2,y2)</w:t>
            </w:r>
          </w:p>
        </w:tc>
        <w:tc>
          <w:tcPr>
            <w:tcW w:w="2259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Z3 = (x2,y1)</w:t>
            </w:r>
          </w:p>
        </w:tc>
      </w:tr>
      <w:tr w:rsidR="00F20EF5" w:rsidTr="006101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5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</w:pPr>
            <w:r>
              <w:t xml:space="preserve">+Z4=(x2,y2) </w:t>
            </w:r>
          </w:p>
        </w:tc>
        <w:tc>
          <w:tcPr>
            <w:tcW w:w="2312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Z3= (x2,y1) </w:t>
            </w:r>
          </w:p>
        </w:tc>
        <w:tc>
          <w:tcPr>
            <w:tcW w:w="2262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Z4 = (x2,y2)</w:t>
            </w:r>
          </w:p>
        </w:tc>
        <w:tc>
          <w:tcPr>
            <w:tcW w:w="2259" w:type="dxa"/>
          </w:tcPr>
          <w:p w:rsidR="00F20EF5" w:rsidRDefault="00F20EF5" w:rsidP="00610183">
            <w:pPr>
              <w:pStyle w:val="ListParagraph"/>
              <w:autoSpaceDE w:val="0"/>
              <w:autoSpaceDN w:val="0"/>
              <w:adjustRightInd w:val="0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Z3 = (x2,y1)</w:t>
            </w:r>
          </w:p>
        </w:tc>
      </w:tr>
    </w:tbl>
    <w:p w:rsidR="00F20EF5" w:rsidRDefault="00F20EF5" w:rsidP="00CC56D3">
      <w:pPr>
        <w:rPr>
          <w:rFonts w:eastAsiaTheme="minorHAnsi"/>
          <w:b/>
          <w:sz w:val="28"/>
        </w:rPr>
      </w:pPr>
    </w:p>
    <w:p w:rsidR="00CC56D3" w:rsidRPr="005311BF" w:rsidRDefault="00CC56D3" w:rsidP="00CC56D3">
      <w:pPr>
        <w:rPr>
          <w:rFonts w:eastAsiaTheme="minorHAnsi"/>
          <w:b/>
          <w:sz w:val="28"/>
        </w:rPr>
      </w:pPr>
      <w:r w:rsidRPr="005311BF">
        <w:rPr>
          <w:rFonts w:eastAsiaTheme="minorHAnsi"/>
          <w:b/>
          <w:sz w:val="28"/>
        </w:rPr>
        <w:t>Transition diagram</w:t>
      </w:r>
      <w:r>
        <w:rPr>
          <w:rFonts w:eastAsiaTheme="minorHAnsi"/>
          <w:b/>
          <w:sz w:val="28"/>
        </w:rPr>
        <w:t>:</w:t>
      </w:r>
    </w:p>
    <w:p w:rsidR="00CC56D3" w:rsidRDefault="00CC56D3" w:rsidP="00CC56D3">
      <w:pPr>
        <w:rPr>
          <w:rFonts w:eastAsiaTheme="minorHAnsi"/>
        </w:rPr>
      </w:pPr>
    </w:p>
    <w:p w:rsidR="00CC56D3" w:rsidRDefault="00CC56D3" w:rsidP="00CC56D3">
      <w:pPr>
        <w:rPr>
          <w:rFonts w:eastAsiaTheme="minorHAnsi"/>
        </w:rPr>
      </w:pPr>
    </w:p>
    <w:p w:rsidR="00CC56D3" w:rsidRDefault="00CC56D3" w:rsidP="00CC56D3">
      <w:pPr>
        <w:rPr>
          <w:rFonts w:eastAsiaTheme="minorHAnsi"/>
        </w:rPr>
      </w:pPr>
    </w:p>
    <w:p w:rsidR="00CC56D3" w:rsidRDefault="00CC56D3" w:rsidP="00CC56D3">
      <w:r>
        <w:rPr>
          <w:noProof/>
        </w:rPr>
        <w:drawing>
          <wp:inline distT="0" distB="0" distL="0" distR="0" wp14:anchorId="083EC115" wp14:editId="6A81F79A">
            <wp:extent cx="5267325" cy="25908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6D3" w:rsidRDefault="00CC56D3" w:rsidP="00CC56D3">
      <w:pPr>
        <w:autoSpaceDE w:val="0"/>
        <w:autoSpaceDN w:val="0"/>
        <w:adjustRightInd w:val="0"/>
        <w:ind w:left="360"/>
        <w:rPr>
          <w:rFonts w:eastAsiaTheme="minorHAnsi"/>
        </w:rPr>
      </w:pPr>
    </w:p>
    <w:p w:rsidR="00CC56D3" w:rsidRDefault="00CC56D3" w:rsidP="00CC56D3">
      <w:pPr>
        <w:autoSpaceDE w:val="0"/>
        <w:autoSpaceDN w:val="0"/>
        <w:adjustRightInd w:val="0"/>
        <w:ind w:left="360"/>
        <w:rPr>
          <w:rFonts w:eastAsiaTheme="minorHAnsi"/>
        </w:rPr>
      </w:pPr>
    </w:p>
    <w:p w:rsidR="00CC56D3" w:rsidRPr="005311BF" w:rsidRDefault="00CC56D3" w:rsidP="00CC56D3">
      <w:pPr>
        <w:autoSpaceDE w:val="0"/>
        <w:autoSpaceDN w:val="0"/>
        <w:adjustRightInd w:val="0"/>
        <w:ind w:left="360"/>
        <w:rPr>
          <w:rFonts w:eastAsiaTheme="minorHAnsi"/>
        </w:rPr>
      </w:pPr>
      <w:r>
        <w:rPr>
          <w:rFonts w:eastAsiaTheme="minorHAnsi"/>
        </w:rPr>
        <w:t xml:space="preserve">b)  </w:t>
      </w:r>
      <w:r w:rsidRPr="005311BF">
        <w:rPr>
          <w:rFonts w:eastAsiaTheme="minorHAnsi"/>
        </w:rPr>
        <w:t>Find the complement of the FA obtained in Part(a):</w:t>
      </w:r>
    </w:p>
    <w:p w:rsidR="00CC56D3" w:rsidRDefault="00CC56D3" w:rsidP="00CC56D3"/>
    <w:p w:rsidR="00CC56D3" w:rsidRDefault="00CC56D3" w:rsidP="00CC56D3">
      <w:r>
        <w:rPr>
          <w:noProof/>
        </w:rPr>
        <w:lastRenderedPageBreak/>
        <w:drawing>
          <wp:inline distT="0" distB="0" distL="0" distR="0" wp14:anchorId="1704B8E6" wp14:editId="2B35FCE3">
            <wp:extent cx="5029200" cy="28289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CC56D3" w:rsidRDefault="00CC56D3" w:rsidP="00CC56D3"/>
    <w:p w:rsidR="00E23344" w:rsidRPr="00673312" w:rsidRDefault="00E23344" w:rsidP="00673312">
      <w:pPr>
        <w:spacing w:line="360" w:lineRule="auto"/>
        <w:rPr>
          <w:sz w:val="30"/>
          <w:szCs w:val="30"/>
        </w:rPr>
      </w:pPr>
    </w:p>
    <w:sectPr w:rsidR="00E23344" w:rsidRPr="00673312" w:rsidSect="00BA51CE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2240" w:h="15840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56BDA" w:rsidRDefault="00C56BDA" w:rsidP="00BA51CE">
      <w:r>
        <w:separator/>
      </w:r>
    </w:p>
  </w:endnote>
  <w:endnote w:type="continuationSeparator" w:id="0">
    <w:p w:rsidR="00C56BDA" w:rsidRDefault="00C56BDA" w:rsidP="00BA5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CE" w:rsidRDefault="00BA51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CE" w:rsidRDefault="00BA51C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CE" w:rsidRDefault="00BA51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56BDA" w:rsidRDefault="00C56BDA" w:rsidP="00BA51CE">
      <w:r>
        <w:separator/>
      </w:r>
    </w:p>
  </w:footnote>
  <w:footnote w:type="continuationSeparator" w:id="0">
    <w:p w:rsidR="00C56BDA" w:rsidRDefault="00C56BDA" w:rsidP="00BA51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CE" w:rsidRDefault="0000000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5659001" o:spid="_x0000_s1026" type="#_x0000_t75" style="position:absolute;margin-left:0;margin-top:0;width:495pt;height:490.5pt;z-index:-251657216;mso-position-horizontal:center;mso-position-horizontal-relative:margin;mso-position-vertical:center;mso-position-vertical-relative:margin" o:allowincell="f">
          <v:imagedata r:id="rId1" o:title="AJjpe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CE" w:rsidRPr="00BA51CE" w:rsidRDefault="00000000" w:rsidP="00BA51CE">
    <w:pPr>
      <w:pStyle w:val="Header"/>
      <w:jc w:val="center"/>
      <w:rPr>
        <w:b/>
        <w:bCs/>
        <w:sz w:val="68"/>
        <w:szCs w:val="68"/>
        <w:u w:val="single"/>
      </w:rPr>
    </w:pPr>
    <w:r>
      <w:rPr>
        <w:b/>
        <w:bCs/>
        <w:noProof/>
        <w:sz w:val="68"/>
        <w:szCs w:val="68"/>
        <w:u w:val="singl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5659002" o:spid="_x0000_s1027" type="#_x0000_t75" style="position:absolute;left:0;text-align:left;margin-left:0;margin-top:0;width:495pt;height:490.5pt;z-index:-251656192;mso-position-horizontal:center;mso-position-horizontal-relative:margin;mso-position-vertical:center;mso-position-vertical-relative:margin" o:allowincell="f">
          <v:imagedata r:id="rId1" o:title="AJjpeg" gain="19661f" blacklevel="22938f"/>
          <w10:wrap anchorx="margin" anchory="margin"/>
        </v:shape>
      </w:pict>
    </w:r>
    <w:r w:rsidR="00BA51CE" w:rsidRPr="00BA51CE">
      <w:rPr>
        <w:b/>
        <w:bCs/>
        <w:sz w:val="68"/>
        <w:szCs w:val="68"/>
        <w:u w:val="single"/>
      </w:rPr>
      <w:t>AL-JUNAID TECH INSTITUT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A51CE" w:rsidRDefault="0000000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5659000" o:spid="_x0000_s1025" type="#_x0000_t75" style="position:absolute;margin-left:0;margin-top:0;width:495pt;height:490.5pt;z-index:-251658240;mso-position-horizontal:center;mso-position-horizontal-relative:margin;mso-position-vertical:center;mso-position-vertical-relative:margin" o:allowincell="f">
          <v:imagedata r:id="rId1" o:title="AJjpe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F53B3"/>
    <w:multiLevelType w:val="multilevel"/>
    <w:tmpl w:val="09EF53B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92036F"/>
    <w:multiLevelType w:val="multilevel"/>
    <w:tmpl w:val="1A92036F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99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A20AA0"/>
    <w:multiLevelType w:val="hybridMultilevel"/>
    <w:tmpl w:val="8A986EDE"/>
    <w:lvl w:ilvl="0" w:tplc="9ECC97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B92BCD8" w:tentative="1">
      <w:start w:val="1"/>
      <w:numFmt w:val="lowerLetter"/>
      <w:lvlText w:val="%2."/>
      <w:lvlJc w:val="left"/>
      <w:pPr>
        <w:ind w:left="1440" w:hanging="360"/>
      </w:pPr>
    </w:lvl>
    <w:lvl w:ilvl="2" w:tplc="5768AB90" w:tentative="1">
      <w:start w:val="1"/>
      <w:numFmt w:val="lowerRoman"/>
      <w:lvlText w:val="%3."/>
      <w:lvlJc w:val="right"/>
      <w:pPr>
        <w:ind w:left="2160" w:hanging="180"/>
      </w:pPr>
    </w:lvl>
    <w:lvl w:ilvl="3" w:tplc="58E25956" w:tentative="1">
      <w:start w:val="1"/>
      <w:numFmt w:val="decimal"/>
      <w:lvlText w:val="%4."/>
      <w:lvlJc w:val="left"/>
      <w:pPr>
        <w:ind w:left="2880" w:hanging="360"/>
      </w:pPr>
    </w:lvl>
    <w:lvl w:ilvl="4" w:tplc="9E68641E" w:tentative="1">
      <w:start w:val="1"/>
      <w:numFmt w:val="lowerLetter"/>
      <w:lvlText w:val="%5."/>
      <w:lvlJc w:val="left"/>
      <w:pPr>
        <w:ind w:left="3600" w:hanging="360"/>
      </w:pPr>
    </w:lvl>
    <w:lvl w:ilvl="5" w:tplc="61F4571E" w:tentative="1">
      <w:start w:val="1"/>
      <w:numFmt w:val="lowerRoman"/>
      <w:lvlText w:val="%6."/>
      <w:lvlJc w:val="right"/>
      <w:pPr>
        <w:ind w:left="4320" w:hanging="180"/>
      </w:pPr>
    </w:lvl>
    <w:lvl w:ilvl="6" w:tplc="B414DF84" w:tentative="1">
      <w:start w:val="1"/>
      <w:numFmt w:val="decimal"/>
      <w:lvlText w:val="%7."/>
      <w:lvlJc w:val="left"/>
      <w:pPr>
        <w:ind w:left="5040" w:hanging="360"/>
      </w:pPr>
    </w:lvl>
    <w:lvl w:ilvl="7" w:tplc="76CAC324" w:tentative="1">
      <w:start w:val="1"/>
      <w:numFmt w:val="lowerLetter"/>
      <w:lvlText w:val="%8."/>
      <w:lvlJc w:val="left"/>
      <w:pPr>
        <w:ind w:left="5760" w:hanging="360"/>
      </w:pPr>
    </w:lvl>
    <w:lvl w:ilvl="8" w:tplc="F76C6D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9594E"/>
    <w:multiLevelType w:val="hybridMultilevel"/>
    <w:tmpl w:val="9EDA9C2E"/>
    <w:lvl w:ilvl="0" w:tplc="31A858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118DF42" w:tentative="1">
      <w:start w:val="1"/>
      <w:numFmt w:val="lowerLetter"/>
      <w:lvlText w:val="%2."/>
      <w:lvlJc w:val="left"/>
      <w:pPr>
        <w:ind w:left="1440" w:hanging="360"/>
      </w:pPr>
    </w:lvl>
    <w:lvl w:ilvl="2" w:tplc="A348933C" w:tentative="1">
      <w:start w:val="1"/>
      <w:numFmt w:val="lowerRoman"/>
      <w:lvlText w:val="%3."/>
      <w:lvlJc w:val="right"/>
      <w:pPr>
        <w:ind w:left="2160" w:hanging="180"/>
      </w:pPr>
    </w:lvl>
    <w:lvl w:ilvl="3" w:tplc="CC7E8896" w:tentative="1">
      <w:start w:val="1"/>
      <w:numFmt w:val="decimal"/>
      <w:lvlText w:val="%4."/>
      <w:lvlJc w:val="left"/>
      <w:pPr>
        <w:ind w:left="2880" w:hanging="360"/>
      </w:pPr>
    </w:lvl>
    <w:lvl w:ilvl="4" w:tplc="88E6452A" w:tentative="1">
      <w:start w:val="1"/>
      <w:numFmt w:val="lowerLetter"/>
      <w:lvlText w:val="%5."/>
      <w:lvlJc w:val="left"/>
      <w:pPr>
        <w:ind w:left="3600" w:hanging="360"/>
      </w:pPr>
    </w:lvl>
    <w:lvl w:ilvl="5" w:tplc="B7ACD72A" w:tentative="1">
      <w:start w:val="1"/>
      <w:numFmt w:val="lowerRoman"/>
      <w:lvlText w:val="%6."/>
      <w:lvlJc w:val="right"/>
      <w:pPr>
        <w:ind w:left="4320" w:hanging="180"/>
      </w:pPr>
    </w:lvl>
    <w:lvl w:ilvl="6" w:tplc="E7DA1FC0" w:tentative="1">
      <w:start w:val="1"/>
      <w:numFmt w:val="decimal"/>
      <w:lvlText w:val="%7."/>
      <w:lvlJc w:val="left"/>
      <w:pPr>
        <w:ind w:left="5040" w:hanging="360"/>
      </w:pPr>
    </w:lvl>
    <w:lvl w:ilvl="7" w:tplc="90CEC00A" w:tentative="1">
      <w:start w:val="1"/>
      <w:numFmt w:val="lowerLetter"/>
      <w:lvlText w:val="%8."/>
      <w:lvlJc w:val="left"/>
      <w:pPr>
        <w:ind w:left="5760" w:hanging="360"/>
      </w:pPr>
    </w:lvl>
    <w:lvl w:ilvl="8" w:tplc="B8AC19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566395"/>
    <w:multiLevelType w:val="multilevel"/>
    <w:tmpl w:val="35566395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EA0A85"/>
    <w:multiLevelType w:val="hybridMultilevel"/>
    <w:tmpl w:val="6234C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45759"/>
    <w:multiLevelType w:val="multilevel"/>
    <w:tmpl w:val="1A92036F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99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97658293">
    <w:abstractNumId w:val="3"/>
  </w:num>
  <w:num w:numId="2" w16cid:durableId="1572346230">
    <w:abstractNumId w:val="2"/>
  </w:num>
  <w:num w:numId="3" w16cid:durableId="137193236">
    <w:abstractNumId w:val="5"/>
  </w:num>
  <w:num w:numId="4" w16cid:durableId="615212754">
    <w:abstractNumId w:val="1"/>
  </w:num>
  <w:num w:numId="5" w16cid:durableId="1415737552">
    <w:abstractNumId w:val="0"/>
  </w:num>
  <w:num w:numId="6" w16cid:durableId="1045985675">
    <w:abstractNumId w:val="6"/>
  </w:num>
  <w:num w:numId="7" w16cid:durableId="4810437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1CE"/>
    <w:rsid w:val="004E6D28"/>
    <w:rsid w:val="00673312"/>
    <w:rsid w:val="00946A7A"/>
    <w:rsid w:val="00B16362"/>
    <w:rsid w:val="00BA51CE"/>
    <w:rsid w:val="00C56BDA"/>
    <w:rsid w:val="00CC56D3"/>
    <w:rsid w:val="00E23344"/>
    <w:rsid w:val="00F2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C25504"/>
  <w15:chartTrackingRefBased/>
  <w15:docId w15:val="{D19B0260-D653-4E0F-ADEC-EEA1D66B4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1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51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A51C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51C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A51C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51CE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BA51CE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BA51CE"/>
    <w:rPr>
      <w:rFonts w:eastAsiaTheme="minorEastAsia"/>
    </w:rPr>
  </w:style>
  <w:style w:type="table" w:styleId="TableGrid">
    <w:name w:val="Table Grid"/>
    <w:basedOn w:val="TableNormal"/>
    <w:uiPriority w:val="59"/>
    <w:rsid w:val="00CC56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">
    <w:name w:val="Medium Shading 2"/>
    <w:basedOn w:val="TableNormal"/>
    <w:uiPriority w:val="64"/>
    <w:rsid w:val="00F20EF5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20E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EF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7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1.bin"/><Relationship Id="rId18" Type="http://schemas.openxmlformats.org/officeDocument/2006/relationships/image" Target="media/image7.png"/><Relationship Id="rId26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1.jpg"/><Relationship Id="rId12" Type="http://schemas.openxmlformats.org/officeDocument/2006/relationships/image" Target="media/image4.png"/><Relationship Id="rId17" Type="http://schemas.openxmlformats.org/officeDocument/2006/relationships/oleObject" Target="embeddings/oleObject3.bin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oleObject" Target="embeddings/oleObject4.bin"/><Relationship Id="rId29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1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2.bin"/><Relationship Id="rId23" Type="http://schemas.openxmlformats.org/officeDocument/2006/relationships/image" Target="media/image10.png"/><Relationship Id="rId28" Type="http://schemas.openxmlformats.org/officeDocument/2006/relationships/footer" Target="footer2.xml"/><Relationship Id="rId10" Type="http://schemas.openxmlformats.org/officeDocument/2006/relationships/hyperlink" Target="mailto:Junaidfazal08@gmail.com" TargetMode="External"/><Relationship Id="rId19" Type="http://schemas.openxmlformats.org/officeDocument/2006/relationships/image" Target="media/image8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BC190202640@vu.edu.pk" TargetMode="External"/><Relationship Id="rId14" Type="http://schemas.openxmlformats.org/officeDocument/2006/relationships/image" Target="media/image5.png"/><Relationship Id="rId22" Type="http://schemas.openxmlformats.org/officeDocument/2006/relationships/oleObject" Target="embeddings/oleObject5.bin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2023-01-22T13:24:00Z</dcterms:created>
  <dcterms:modified xsi:type="dcterms:W3CDTF">2023-01-22T13:26:00Z</dcterms:modified>
</cp:coreProperties>
</file>