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2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3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Protocol Machinery - Encapsulation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Standard architectures: OSI, </w:t>
      </w:r>
      <w:r w:rsidRPr="00223B99">
        <w:rPr>
          <w:b/>
          <w:bCs/>
          <w:sz w:val="24"/>
          <w:szCs w:val="24"/>
        </w:rPr>
        <w:t>Internet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Network models and layering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Elements of protocol implementation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Network software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Network API – Socket API – PPI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Process and buffer model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Programming – Client server model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Networks are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Experiencing explosive  </w:t>
      </w:r>
      <w:r w:rsidRPr="00223B99">
        <w:rPr>
          <w:b/>
          <w:bCs/>
          <w:sz w:val="24"/>
          <w:szCs w:val="24"/>
        </w:rPr>
        <w:t>growth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Providing wide range of  </w:t>
      </w:r>
      <w:r w:rsidRPr="00223B99">
        <w:rPr>
          <w:b/>
          <w:bCs/>
          <w:sz w:val="24"/>
          <w:szCs w:val="24"/>
        </w:rPr>
        <w:t>services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It is attributed to: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b/>
          <w:bCs/>
          <w:sz w:val="24"/>
          <w:szCs w:val="24"/>
        </w:rPr>
        <w:t>General purpose</w:t>
      </w:r>
      <w:r w:rsidRPr="00223B99">
        <w:rPr>
          <w:sz w:val="24"/>
          <w:szCs w:val="24"/>
        </w:rPr>
        <w:t xml:space="preserve">  nature of computer networks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Ability </w:t>
      </w:r>
      <w:r w:rsidRPr="00223B99">
        <w:rPr>
          <w:sz w:val="24"/>
          <w:szCs w:val="24"/>
        </w:rPr>
        <w:t xml:space="preserve">to add new functionality with  </w:t>
      </w:r>
      <w:r w:rsidRPr="00223B99">
        <w:rPr>
          <w:b/>
          <w:bCs/>
          <w:sz w:val="24"/>
          <w:szCs w:val="24"/>
        </w:rPr>
        <w:t>software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High performance computers are now  </w:t>
      </w:r>
      <w:r w:rsidRPr="00223B99">
        <w:rPr>
          <w:b/>
          <w:bCs/>
          <w:sz w:val="24"/>
          <w:szCs w:val="24"/>
        </w:rPr>
        <w:t>affor</w:t>
      </w:r>
      <w:r w:rsidRPr="00223B99">
        <w:rPr>
          <w:b/>
          <w:bCs/>
          <w:sz w:val="24"/>
          <w:szCs w:val="24"/>
        </w:rPr>
        <w:t>dable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Connecting mainframes over long-distance telephone lines has turned into a  </w:t>
      </w:r>
      <w:r w:rsidRPr="00223B99">
        <w:rPr>
          <w:b/>
          <w:bCs/>
          <w:sz w:val="24"/>
          <w:szCs w:val="24"/>
        </w:rPr>
        <w:t>big business</w:t>
      </w:r>
      <w:r w:rsidRPr="00223B99">
        <w:rPr>
          <w:sz w:val="24"/>
          <w:szCs w:val="24"/>
        </w:rPr>
        <w:t>!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Lots of  </w:t>
      </w:r>
      <w:r w:rsidRPr="00223B99">
        <w:rPr>
          <w:b/>
          <w:bCs/>
          <w:sz w:val="24"/>
          <w:szCs w:val="24"/>
        </w:rPr>
        <w:t>competing players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Computing industry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Telephone carriers</w:t>
      </w:r>
    </w:p>
    <w:p w:rsidR="00000000" w:rsidRPr="00223B99" w:rsidRDefault="002B65EC" w:rsidP="00223B99">
      <w:pPr>
        <w:numPr>
          <w:ilvl w:val="1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>Serv</w:t>
      </w:r>
      <w:r w:rsidRPr="00223B99">
        <w:rPr>
          <w:sz w:val="24"/>
          <w:szCs w:val="24"/>
        </w:rPr>
        <w:t>ice providers, operators, …</w:t>
      </w:r>
    </w:p>
    <w:p w:rsidR="00000000" w:rsidRPr="00223B99" w:rsidRDefault="002B65EC" w:rsidP="00223B99">
      <w:pPr>
        <w:numPr>
          <w:ilvl w:val="0"/>
          <w:numId w:val="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Global, </w:t>
      </w:r>
      <w:r w:rsidRPr="00223B99">
        <w:rPr>
          <w:b/>
          <w:bCs/>
          <w:sz w:val="24"/>
          <w:szCs w:val="24"/>
        </w:rPr>
        <w:t>ubiquitous</w:t>
      </w:r>
      <w:r w:rsidRPr="00223B99">
        <w:rPr>
          <w:sz w:val="24"/>
          <w:szCs w:val="24"/>
        </w:rPr>
        <w:t xml:space="preserve">, heterogeneous networking </w:t>
      </w:r>
      <w:r w:rsidRPr="00223B99">
        <w:rPr>
          <w:sz w:val="24"/>
          <w:szCs w:val="24"/>
        </w:rPr>
        <w:t>?</w:t>
      </w:r>
    </w:p>
    <w:p w:rsidR="00223B99" w:rsidRDefault="00223B99" w:rsidP="00223B99">
      <w:pPr>
        <w:rPr>
          <w:sz w:val="24"/>
          <w:szCs w:val="24"/>
        </w:rPr>
      </w:pPr>
      <w:r w:rsidRPr="00223B99">
        <w:rPr>
          <w:sz w:val="24"/>
          <w:szCs w:val="24"/>
        </w:rPr>
        <w:t>Issues of connectivity, service levels, performance,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Carefully  </w:t>
      </w:r>
      <w:r w:rsidRPr="00223B99">
        <w:rPr>
          <w:b/>
          <w:bCs/>
          <w:sz w:val="24"/>
          <w:szCs w:val="24"/>
        </w:rPr>
        <w:t>identify</w:t>
      </w:r>
      <w:r w:rsidRPr="00223B99">
        <w:rPr>
          <w:sz w:val="24"/>
          <w:szCs w:val="24"/>
        </w:rPr>
        <w:t xml:space="preserve">  what we expect from a network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>Cost-effective connectivity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Accomplished through  </w:t>
      </w:r>
      <w:r w:rsidRPr="00223B99">
        <w:rPr>
          <w:b/>
          <w:bCs/>
          <w:sz w:val="24"/>
          <w:szCs w:val="24"/>
        </w:rPr>
        <w:t>nested interconnection</w:t>
      </w:r>
      <w:r w:rsidRPr="00223B99">
        <w:rPr>
          <w:sz w:val="24"/>
          <w:szCs w:val="24"/>
        </w:rPr>
        <w:t xml:space="preserve"> of nodes and links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lastRenderedPageBreak/>
        <w:t xml:space="preserve">Provides  </w:t>
      </w:r>
      <w:r w:rsidRPr="00223B99">
        <w:rPr>
          <w:b/>
          <w:bCs/>
          <w:sz w:val="24"/>
          <w:szCs w:val="24"/>
        </w:rPr>
        <w:t>process-to-process</w:t>
      </w:r>
      <w:r w:rsidRPr="00223B99">
        <w:rPr>
          <w:sz w:val="24"/>
          <w:szCs w:val="24"/>
        </w:rPr>
        <w:t xml:space="preserve">  communication services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Should offer  </w:t>
      </w:r>
      <w:r w:rsidRPr="00223B99">
        <w:rPr>
          <w:b/>
          <w:bCs/>
          <w:sz w:val="24"/>
          <w:szCs w:val="24"/>
        </w:rPr>
        <w:t>high performance</w:t>
      </w:r>
      <w:r w:rsidRPr="00223B99">
        <w:rPr>
          <w:sz w:val="24"/>
          <w:szCs w:val="24"/>
        </w:rPr>
        <w:t xml:space="preserve">  using the metrics like latency and throughput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This results in a  </w:t>
      </w:r>
      <w:r w:rsidRPr="00223B99">
        <w:rPr>
          <w:b/>
          <w:bCs/>
          <w:sz w:val="24"/>
          <w:szCs w:val="24"/>
        </w:rPr>
        <w:t>packet-switched</w:t>
      </w:r>
      <w:r w:rsidRPr="00223B99">
        <w:rPr>
          <w:sz w:val="24"/>
          <w:szCs w:val="24"/>
        </w:rPr>
        <w:t xml:space="preserve">  network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A </w:t>
      </w:r>
      <w:r w:rsidRPr="00223B99">
        <w:rPr>
          <w:b/>
          <w:bCs/>
          <w:sz w:val="24"/>
          <w:szCs w:val="24"/>
        </w:rPr>
        <w:t>layered architecture</w:t>
      </w:r>
      <w:r w:rsidRPr="00223B99">
        <w:rPr>
          <w:sz w:val="24"/>
          <w:szCs w:val="24"/>
        </w:rPr>
        <w:t xml:space="preserve"> as a guideline for design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b/>
          <w:bCs/>
          <w:sz w:val="24"/>
          <w:szCs w:val="24"/>
        </w:rPr>
        <w:t>Protocols</w:t>
      </w:r>
      <w:r w:rsidRPr="00223B99">
        <w:rPr>
          <w:sz w:val="24"/>
          <w:szCs w:val="24"/>
        </w:rPr>
        <w:t xml:space="preserve">  are central objects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Provides  </w:t>
      </w:r>
      <w:r w:rsidRPr="00223B99">
        <w:rPr>
          <w:b/>
          <w:bCs/>
          <w:sz w:val="24"/>
          <w:szCs w:val="24"/>
        </w:rPr>
        <w:t>services</w:t>
      </w:r>
      <w:r w:rsidRPr="00223B99">
        <w:rPr>
          <w:sz w:val="24"/>
          <w:szCs w:val="24"/>
        </w:rPr>
        <w:t xml:space="preserve">  to higher-level protocols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Make a message exchange  </w:t>
      </w:r>
      <w:r w:rsidRPr="00223B99">
        <w:rPr>
          <w:b/>
          <w:bCs/>
          <w:sz w:val="24"/>
          <w:szCs w:val="24"/>
        </w:rPr>
        <w:t>meaningful</w:t>
      </w:r>
      <w:r w:rsidRPr="00223B99">
        <w:rPr>
          <w:sz w:val="24"/>
          <w:szCs w:val="24"/>
        </w:rPr>
        <w:t xml:space="preserve">  wi</w:t>
      </w:r>
      <w:r w:rsidRPr="00223B99">
        <w:rPr>
          <w:sz w:val="24"/>
          <w:szCs w:val="24"/>
        </w:rPr>
        <w:t>th peers</w:t>
      </w:r>
    </w:p>
    <w:p w:rsidR="00000000" w:rsidRPr="00223B99" w:rsidRDefault="002B65EC" w:rsidP="00223B99">
      <w:pPr>
        <w:numPr>
          <w:ilvl w:val="0"/>
          <w:numId w:val="4"/>
        </w:numPr>
        <w:rPr>
          <w:sz w:val="24"/>
          <w:szCs w:val="24"/>
        </w:rPr>
      </w:pPr>
      <w:r w:rsidRPr="00223B99">
        <w:rPr>
          <w:b/>
          <w:bCs/>
          <w:sz w:val="24"/>
          <w:szCs w:val="24"/>
        </w:rPr>
        <w:t>Implement</w:t>
      </w:r>
      <w:r w:rsidRPr="00223B99">
        <w:rPr>
          <w:sz w:val="24"/>
          <w:szCs w:val="24"/>
        </w:rPr>
        <w:t xml:space="preserve">  protocols in software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Define  </w:t>
      </w:r>
      <w:r w:rsidRPr="00223B99">
        <w:rPr>
          <w:b/>
          <w:bCs/>
          <w:sz w:val="24"/>
          <w:szCs w:val="24"/>
        </w:rPr>
        <w:t>interfaces</w:t>
      </w:r>
      <w:r w:rsidRPr="00223B99">
        <w:rPr>
          <w:sz w:val="24"/>
          <w:szCs w:val="24"/>
        </w:rPr>
        <w:t xml:space="preserve">  to invoke services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b/>
          <w:bCs/>
          <w:sz w:val="24"/>
          <w:szCs w:val="24"/>
        </w:rPr>
        <w:t>Socket</w:t>
      </w:r>
      <w:r w:rsidRPr="00223B99">
        <w:rPr>
          <w:sz w:val="24"/>
          <w:szCs w:val="24"/>
        </w:rPr>
        <w:t xml:space="preserve">  inte</w:t>
      </w:r>
      <w:r w:rsidRPr="00223B99">
        <w:rPr>
          <w:sz w:val="24"/>
          <w:szCs w:val="24"/>
        </w:rPr>
        <w:t>rface between applications and protocols</w:t>
      </w:r>
    </w:p>
    <w:p w:rsidR="00000000" w:rsidRPr="00223B99" w:rsidRDefault="002B65EC" w:rsidP="00223B99">
      <w:pPr>
        <w:numPr>
          <w:ilvl w:val="1"/>
          <w:numId w:val="4"/>
        </w:numPr>
        <w:rPr>
          <w:sz w:val="24"/>
          <w:szCs w:val="24"/>
        </w:rPr>
      </w:pPr>
      <w:r w:rsidRPr="00223B99">
        <w:rPr>
          <w:sz w:val="24"/>
          <w:szCs w:val="24"/>
        </w:rPr>
        <w:t>“Similar” interface within the network subsystem</w:t>
      </w:r>
    </w:p>
    <w:p w:rsidR="00223B99" w:rsidRDefault="00223B99" w:rsidP="00223B99">
      <w:pPr>
        <w:rPr>
          <w:sz w:val="24"/>
          <w:szCs w:val="24"/>
        </w:rPr>
      </w:pP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5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Simplest possible network – 2 nodes connected directly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Building blocks – nodes and links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Nodes – work</w:t>
      </w:r>
      <w:r w:rsidRPr="00223B99">
        <w:rPr>
          <w:sz w:val="24"/>
          <w:szCs w:val="24"/>
        </w:rPr>
        <w:t>station architecture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Links – several types, optical, wireless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Encoding – binary data into signals, RS 232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Binary voltage encoding – NRZ, NRZI, Manchester, 4B/5B</w:t>
      </w:r>
    </w:p>
    <w:p w:rsidR="00000000" w:rsidRPr="00223B99" w:rsidRDefault="002B65EC" w:rsidP="00223B99">
      <w:pPr>
        <w:numPr>
          <w:ilvl w:val="0"/>
          <w:numId w:val="6"/>
        </w:numPr>
        <w:rPr>
          <w:sz w:val="24"/>
          <w:szCs w:val="24"/>
        </w:rPr>
      </w:pPr>
      <w:r w:rsidRPr="00223B99">
        <w:rPr>
          <w:sz w:val="24"/>
          <w:szCs w:val="24"/>
        </w:rPr>
        <w:t>Modulation schemes</w:t>
      </w:r>
    </w:p>
    <w:p w:rsidR="00223B99" w:rsidRDefault="00223B99" w:rsidP="00223B99">
      <w:pPr>
        <w:rPr>
          <w:b/>
          <w:bCs/>
          <w:sz w:val="32"/>
          <w:szCs w:val="32"/>
        </w:rPr>
      </w:pPr>
      <w:r w:rsidRPr="00223B99">
        <w:rPr>
          <w:b/>
          <w:bCs/>
          <w:sz w:val="32"/>
          <w:szCs w:val="32"/>
        </w:rPr>
        <w:t>Summary of Encoding</w:t>
      </w:r>
    </w:p>
    <w:p w:rsidR="00000000" w:rsidRPr="00223B99" w:rsidRDefault="002B65EC" w:rsidP="00223B99">
      <w:pPr>
        <w:numPr>
          <w:ilvl w:val="0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Problems: attenuation, dispersion, noise</w:t>
      </w:r>
    </w:p>
    <w:p w:rsidR="00000000" w:rsidRPr="00223B99" w:rsidRDefault="002B65EC" w:rsidP="00223B99">
      <w:pPr>
        <w:numPr>
          <w:ilvl w:val="0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Digita</w:t>
      </w:r>
      <w:r w:rsidRPr="00223B99">
        <w:rPr>
          <w:sz w:val="24"/>
          <w:szCs w:val="24"/>
        </w:rPr>
        <w:t xml:space="preserve">l transmission allows periodic </w:t>
      </w:r>
      <w:r w:rsidRPr="00223B99">
        <w:rPr>
          <w:b/>
          <w:bCs/>
          <w:sz w:val="24"/>
          <w:szCs w:val="24"/>
        </w:rPr>
        <w:t>regeneration</w:t>
      </w:r>
    </w:p>
    <w:p w:rsidR="00000000" w:rsidRPr="00223B99" w:rsidRDefault="002B65EC" w:rsidP="00223B99">
      <w:pPr>
        <w:numPr>
          <w:ilvl w:val="0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Variety of binary voltage encodings</w:t>
      </w:r>
    </w:p>
    <w:p w:rsidR="00000000" w:rsidRPr="00223B99" w:rsidRDefault="002B65EC" w:rsidP="00223B99">
      <w:pPr>
        <w:numPr>
          <w:ilvl w:val="1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High frequency components limit to short range</w:t>
      </w:r>
    </w:p>
    <w:p w:rsidR="00000000" w:rsidRPr="00223B99" w:rsidRDefault="002B65EC" w:rsidP="00223B99">
      <w:pPr>
        <w:numPr>
          <w:ilvl w:val="1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More voltage levels provide higher data rate</w:t>
      </w:r>
    </w:p>
    <w:p w:rsidR="00000000" w:rsidRPr="00223B99" w:rsidRDefault="002B65EC" w:rsidP="00223B99">
      <w:pPr>
        <w:numPr>
          <w:ilvl w:val="0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Carrier frequency and modulation</w:t>
      </w:r>
    </w:p>
    <w:p w:rsidR="00000000" w:rsidRPr="00223B99" w:rsidRDefault="002B65EC" w:rsidP="00223B99">
      <w:pPr>
        <w:numPr>
          <w:ilvl w:val="1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lastRenderedPageBreak/>
        <w:t>Amplitude, frequency, phase, and combination (QAM)</w:t>
      </w:r>
    </w:p>
    <w:p w:rsidR="00000000" w:rsidRPr="00223B99" w:rsidRDefault="002B65EC" w:rsidP="00223B99">
      <w:pPr>
        <w:numPr>
          <w:ilvl w:val="0"/>
          <w:numId w:val="7"/>
        </w:numPr>
        <w:rPr>
          <w:sz w:val="24"/>
          <w:szCs w:val="24"/>
        </w:rPr>
      </w:pPr>
      <w:r w:rsidRPr="00223B99">
        <w:rPr>
          <w:sz w:val="24"/>
          <w:szCs w:val="24"/>
        </w:rPr>
        <w:t>Nyquist (noiseless) and Shannon (noisy) limits on data rates</w:t>
      </w: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6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Bit rate and baud rate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Nyquist and Shannon theorem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Framing: demarcates units of transfer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Advantages, problem: boundary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End of frame detection approa</w:t>
      </w:r>
      <w:r w:rsidRPr="00223B99">
        <w:rPr>
          <w:sz w:val="24"/>
          <w:szCs w:val="24"/>
        </w:rPr>
        <w:t>ches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Sentinel, length, clock bsd, bit stuffing</w:t>
      </w:r>
    </w:p>
    <w:p w:rsidR="00000000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Error detection: avoid retransmission, discard</w:t>
      </w:r>
    </w:p>
    <w:p w:rsidR="00223B99" w:rsidRPr="00223B99" w:rsidRDefault="00223B99" w:rsidP="00223B99">
      <w:pPr>
        <w:ind w:left="720"/>
        <w:rPr>
          <w:sz w:val="24"/>
          <w:szCs w:val="24"/>
        </w:rPr>
      </w:pP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Elements of networks: nodes and links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Building a packet abstraction on a point-to-point link</w:t>
      </w:r>
    </w:p>
    <w:p w:rsidR="00000000" w:rsidRPr="00223B99" w:rsidRDefault="002B65EC" w:rsidP="00223B99">
      <w:pPr>
        <w:numPr>
          <w:ilvl w:val="1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Transmission </w:t>
      </w:r>
      <w:r w:rsidRPr="00223B99">
        <w:rPr>
          <w:sz w:val="24"/>
          <w:szCs w:val="24"/>
        </w:rPr>
        <w:t>methods and challenges</w:t>
      </w:r>
    </w:p>
    <w:p w:rsidR="00000000" w:rsidRPr="00223B99" w:rsidRDefault="002B65EC" w:rsidP="00223B99">
      <w:pPr>
        <w:numPr>
          <w:ilvl w:val="1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Limiting factors on data rates</w:t>
      </w:r>
    </w:p>
    <w:p w:rsidR="00000000" w:rsidRPr="00223B99" w:rsidRDefault="002B65EC" w:rsidP="00223B99">
      <w:pPr>
        <w:numPr>
          <w:ilvl w:val="1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Defining units of communication data</w:t>
      </w:r>
    </w:p>
    <w:p w:rsidR="00000000" w:rsidRPr="00223B99" w:rsidRDefault="002B65EC" w:rsidP="00223B99">
      <w:pPr>
        <w:numPr>
          <w:ilvl w:val="1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Detecting transmission errors</w:t>
      </w:r>
    </w:p>
    <w:p w:rsidR="00000000" w:rsidRPr="00223B99" w:rsidRDefault="002B65EC" w:rsidP="00223B99">
      <w:pPr>
        <w:numPr>
          <w:ilvl w:val="0"/>
          <w:numId w:val="8"/>
        </w:numPr>
        <w:rPr>
          <w:sz w:val="24"/>
          <w:szCs w:val="24"/>
        </w:rPr>
      </w:pPr>
      <w:r w:rsidRPr="00223B99">
        <w:rPr>
          <w:sz w:val="24"/>
          <w:szCs w:val="24"/>
        </w:rPr>
        <w:t>Next: simulati</w:t>
      </w:r>
      <w:r w:rsidRPr="00223B99">
        <w:rPr>
          <w:sz w:val="24"/>
          <w:szCs w:val="24"/>
        </w:rPr>
        <w:t>ng an error-free channel</w:t>
      </w: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9</w:t>
      </w:r>
    </w:p>
    <w:p w:rsidR="00000000" w:rsidRPr="00223B99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Shared access networks</w:t>
      </w:r>
    </w:p>
    <w:p w:rsidR="00000000" w:rsidRPr="00223B99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Sha</w:t>
      </w:r>
      <w:r w:rsidRPr="00223B99">
        <w:rPr>
          <w:sz w:val="24"/>
          <w:szCs w:val="24"/>
        </w:rPr>
        <w:t>red media: issues</w:t>
      </w:r>
    </w:p>
    <w:p w:rsidR="00000000" w:rsidRPr="00223B99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Ethernet Topologies, technologies</w:t>
      </w:r>
    </w:p>
    <w:p w:rsidR="00000000" w:rsidRPr="00223B99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Segments</w:t>
      </w:r>
    </w:p>
    <w:p w:rsidR="00000000" w:rsidRPr="00223B99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Frame for</w:t>
      </w:r>
      <w:r w:rsidRPr="00223B99">
        <w:rPr>
          <w:sz w:val="24"/>
          <w:szCs w:val="24"/>
        </w:rPr>
        <w:t>mat, Addresses</w:t>
      </w:r>
    </w:p>
    <w:p w:rsidR="00000000" w:rsidRDefault="002B65EC" w:rsidP="00223B99">
      <w:pPr>
        <w:numPr>
          <w:ilvl w:val="0"/>
          <w:numId w:val="10"/>
        </w:numPr>
        <w:rPr>
          <w:sz w:val="24"/>
          <w:szCs w:val="24"/>
        </w:rPr>
      </w:pPr>
      <w:r w:rsidRPr="00223B99">
        <w:rPr>
          <w:sz w:val="24"/>
          <w:szCs w:val="24"/>
        </w:rPr>
        <w:t>MAC protocol: CSMA/CD</w:t>
      </w:r>
    </w:p>
    <w:p w:rsidR="00223B99" w:rsidRPr="00223B99" w:rsidRDefault="00223B99" w:rsidP="00223B99">
      <w:pPr>
        <w:ind w:left="720"/>
        <w:rPr>
          <w:sz w:val="24"/>
          <w:szCs w:val="24"/>
        </w:rPr>
      </w:pP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lastRenderedPageBreak/>
        <w:t>Review Lecture 10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CSMA/CD MAC a</w:t>
      </w:r>
      <w:r w:rsidRPr="00223B99">
        <w:rPr>
          <w:sz w:val="24"/>
          <w:szCs w:val="24"/>
        </w:rPr>
        <w:t>lgorithm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Constraints on collision detection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Min frame size – RTT 51.2us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Retries after collision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Binary exp backoff: Min value unique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Frame reception: acceptable frames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Bus and Hub topology: CD handle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Exp: nodes, dist, RTT, 30% load, largeframe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Token Ring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MAN backbone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IBM, 802.5 token ring, FDDI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Rationale: emulate shared med p2p links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D</w:t>
      </w:r>
      <w:r w:rsidRPr="00223B99">
        <w:rPr>
          <w:sz w:val="24"/>
          <w:szCs w:val="24"/>
        </w:rPr>
        <w:t>irectional data flow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Shared med: see all frames, distr MAC algo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Token – special bit pattern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Capture and release – round robin service</w:t>
      </w:r>
    </w:p>
    <w:p w:rsidR="00000000" w:rsidRPr="00223B99" w:rsidRDefault="002B65EC" w:rsidP="00223B99">
      <w:pPr>
        <w:numPr>
          <w:ilvl w:val="0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 xml:space="preserve">When a node receives a claim frame, it </w:t>
      </w:r>
      <w:r w:rsidRPr="00223B99">
        <w:rPr>
          <w:b/>
          <w:bCs/>
          <w:sz w:val="24"/>
          <w:szCs w:val="24"/>
        </w:rPr>
        <w:t>compares the bid</w:t>
      </w:r>
      <w:r w:rsidRPr="00223B99">
        <w:rPr>
          <w:sz w:val="24"/>
          <w:szCs w:val="24"/>
        </w:rPr>
        <w:t xml:space="preserve"> with its own bid</w:t>
      </w:r>
    </w:p>
    <w:p w:rsidR="00000000" w:rsidRPr="00223B99" w:rsidRDefault="002B65EC" w:rsidP="00223B99">
      <w:pPr>
        <w:numPr>
          <w:ilvl w:val="1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If its bid is higher, it updates TTRT &amp; forward the frame</w:t>
      </w:r>
    </w:p>
    <w:p w:rsidR="00000000" w:rsidRPr="00223B99" w:rsidRDefault="002B65EC" w:rsidP="00223B99">
      <w:pPr>
        <w:numPr>
          <w:ilvl w:val="1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If its bid</w:t>
      </w:r>
      <w:r w:rsidRPr="00223B99">
        <w:rPr>
          <w:sz w:val="24"/>
          <w:szCs w:val="24"/>
        </w:rPr>
        <w:t xml:space="preserve"> is lower, it replaces with its own claim frame</w:t>
      </w:r>
    </w:p>
    <w:p w:rsidR="00000000" w:rsidRPr="00223B99" w:rsidRDefault="002B65EC" w:rsidP="00223B99">
      <w:pPr>
        <w:numPr>
          <w:ilvl w:val="1"/>
          <w:numId w:val="11"/>
        </w:numPr>
        <w:rPr>
          <w:sz w:val="24"/>
          <w:szCs w:val="24"/>
        </w:rPr>
      </w:pPr>
      <w:r w:rsidRPr="00223B99">
        <w:rPr>
          <w:sz w:val="24"/>
          <w:szCs w:val="24"/>
        </w:rPr>
        <w:t>If bids are equal, higher address node wins</w:t>
      </w: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11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Token Ring phy properties: MSAU, speed,#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MAC, storage, circulation, seize+ modify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Send 1+ fr</w:t>
      </w:r>
      <w:r w:rsidRPr="00223B99">
        <w:rPr>
          <w:sz w:val="24"/>
          <w:szCs w:val="24"/>
        </w:rPr>
        <w:t>ame, recipient cpy, remove frame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Frame format, resv, priority, A, C bits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lastRenderedPageBreak/>
        <w:t>MAC issues, THT, TRT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Reliable delivery, A, C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Frame priorities, resv</w:t>
      </w:r>
    </w:p>
    <w:p w:rsidR="00000000" w:rsidRPr="00223B99" w:rsidRDefault="002B65EC" w:rsidP="00223B99">
      <w:pPr>
        <w:numPr>
          <w:ilvl w:val="0"/>
          <w:numId w:val="13"/>
        </w:numPr>
        <w:rPr>
          <w:sz w:val="24"/>
          <w:szCs w:val="24"/>
        </w:rPr>
      </w:pPr>
      <w:r w:rsidRPr="00223B99">
        <w:rPr>
          <w:sz w:val="24"/>
          <w:szCs w:val="24"/>
        </w:rPr>
        <w:t>Maintenance, monitor, claim, role</w:t>
      </w:r>
    </w:p>
    <w:p w:rsidR="00223B99" w:rsidRDefault="00223B99" w:rsidP="00223B99">
      <w:pPr>
        <w:rPr>
          <w:b/>
          <w:bCs/>
          <w:sz w:val="36"/>
          <w:szCs w:val="36"/>
        </w:rPr>
      </w:pPr>
      <w:r w:rsidRPr="00223B99">
        <w:rPr>
          <w:b/>
          <w:bCs/>
          <w:sz w:val="36"/>
          <w:szCs w:val="36"/>
        </w:rPr>
        <w:t>Review Lecture 13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802.11 MAC CSMA/CA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Hidden and exposed nodes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MACA, RTS/CTS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MACAW, ACK, BEB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Mobility support, partial connectivity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DS, AP, scanning, active passive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Frame format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Network adaptors, Workstation arch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Components of NIC, Bus + link interface, buffering, CSR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Data movement, PIO, DMA, Scatter read, gather write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Event notification, interrupt, polling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Device drivers</w:t>
      </w:r>
    </w:p>
    <w:p w:rsidR="00000000" w:rsidRPr="00223B99" w:rsidRDefault="002B65EC" w:rsidP="00223B99">
      <w:pPr>
        <w:numPr>
          <w:ilvl w:val="0"/>
          <w:numId w:val="14"/>
        </w:numPr>
        <w:rPr>
          <w:sz w:val="24"/>
          <w:szCs w:val="24"/>
        </w:rPr>
      </w:pPr>
      <w:r w:rsidRPr="00223B99">
        <w:rPr>
          <w:sz w:val="24"/>
          <w:szCs w:val="24"/>
        </w:rPr>
        <w:t>Performance bottlenecks</w:t>
      </w:r>
    </w:p>
    <w:p w:rsidR="00223B99" w:rsidRDefault="00106076" w:rsidP="00106076">
      <w:pPr>
        <w:rPr>
          <w:b/>
          <w:bCs/>
          <w:sz w:val="36"/>
          <w:szCs w:val="36"/>
        </w:rPr>
      </w:pPr>
      <w:r w:rsidRPr="00106076">
        <w:rPr>
          <w:b/>
          <w:bCs/>
          <w:sz w:val="36"/>
          <w:szCs w:val="36"/>
        </w:rPr>
        <w:t>Review Lecture 14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D</w:t>
      </w:r>
      <w:r w:rsidRPr="00106076">
        <w:rPr>
          <w:sz w:val="24"/>
          <w:szCs w:val="24"/>
        </w:rPr>
        <w:t>irect to indirect nets: switches provide ic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Motivation, approach, challenges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Heterogeneity, scale, QoS, congestion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Limits: scale, area, Sol: illusion of 1 net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Packet switches: MIMO, star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Chall</w:t>
      </w:r>
      <w:r w:rsidRPr="00106076">
        <w:rPr>
          <w:sz w:val="24"/>
          <w:szCs w:val="24"/>
        </w:rPr>
        <w:t>enges: forwarding, routing, contention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>Forwardg: decision process at intersections, selecting appropriate output port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lastRenderedPageBreak/>
        <w:t xml:space="preserve">3 </w:t>
      </w:r>
      <w:r w:rsidRPr="00106076">
        <w:rPr>
          <w:sz w:val="24"/>
          <w:szCs w:val="24"/>
        </w:rPr>
        <w:t>approaches: DG, VC, source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 xml:space="preserve">pkt cont enough info, switch translates addr to out port, pkt forwarded independen, no con setup ph, no RTT delay, dest unknown, full addr </w:t>
      </w:r>
      <w:r w:rsidRPr="00106076">
        <w:rPr>
          <w:sz w:val="24"/>
          <w:szCs w:val="24"/>
        </w:rPr>
        <w:t>overhead, route around failure</w:t>
      </w:r>
    </w:p>
    <w:p w:rsidR="00000000" w:rsidRPr="00106076" w:rsidRDefault="002B65EC" w:rsidP="00106076">
      <w:pPr>
        <w:numPr>
          <w:ilvl w:val="0"/>
          <w:numId w:val="16"/>
        </w:numPr>
        <w:rPr>
          <w:sz w:val="24"/>
          <w:szCs w:val="24"/>
        </w:rPr>
      </w:pPr>
      <w:r w:rsidRPr="00106076">
        <w:rPr>
          <w:sz w:val="24"/>
          <w:szCs w:val="24"/>
        </w:rPr>
        <w:t xml:space="preserve">Con setup, pkt follow establi circuit, switch maintain VC table, signaling (in datagram) + ack, wait 1 RTT for data, not avoid failures, small overhead, reserve </w:t>
      </w:r>
      <w:r w:rsidRPr="00106076">
        <w:rPr>
          <w:sz w:val="24"/>
          <w:szCs w:val="24"/>
        </w:rPr>
        <w:t>resources</w:t>
      </w:r>
    </w:p>
    <w:p w:rsidR="00106076" w:rsidRPr="00106076" w:rsidRDefault="00106076" w:rsidP="00106076">
      <w:pPr>
        <w:rPr>
          <w:sz w:val="24"/>
          <w:szCs w:val="24"/>
        </w:rPr>
      </w:pPr>
      <w:bookmarkStart w:id="0" w:name="_GoBack"/>
      <w:bookmarkEnd w:id="0"/>
    </w:p>
    <w:p w:rsidR="00223B99" w:rsidRPr="00223B99" w:rsidRDefault="00223B99" w:rsidP="00223B99">
      <w:pPr>
        <w:rPr>
          <w:sz w:val="24"/>
          <w:szCs w:val="24"/>
        </w:rPr>
      </w:pPr>
    </w:p>
    <w:sectPr w:rsidR="00223B99" w:rsidRPr="00223B9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5EC" w:rsidRDefault="002B65EC" w:rsidP="00106076">
      <w:pPr>
        <w:spacing w:after="0" w:line="240" w:lineRule="auto"/>
      </w:pPr>
      <w:r>
        <w:separator/>
      </w:r>
    </w:p>
  </w:endnote>
  <w:endnote w:type="continuationSeparator" w:id="0">
    <w:p w:rsidR="002B65EC" w:rsidRDefault="002B65EC" w:rsidP="00106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5EC" w:rsidRDefault="002B65EC" w:rsidP="00106076">
      <w:pPr>
        <w:spacing w:after="0" w:line="240" w:lineRule="auto"/>
      </w:pPr>
      <w:r>
        <w:separator/>
      </w:r>
    </w:p>
  </w:footnote>
  <w:footnote w:type="continuationSeparator" w:id="0">
    <w:p w:rsidR="002B65EC" w:rsidRDefault="002B65EC" w:rsidP="001060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Content>
      <w:p w:rsidR="00106076" w:rsidRDefault="00106076">
        <w:pPr>
          <w:pStyle w:val="Header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6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6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106076" w:rsidRDefault="0010607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7073D"/>
    <w:multiLevelType w:val="hybridMultilevel"/>
    <w:tmpl w:val="DE6EB378"/>
    <w:lvl w:ilvl="0" w:tplc="783622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46A4BE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86DF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AE53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0C7D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7044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5690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FC56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7203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C6661DE"/>
    <w:multiLevelType w:val="hybridMultilevel"/>
    <w:tmpl w:val="B3F06A46"/>
    <w:lvl w:ilvl="0" w:tplc="7B7CB6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B422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3648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822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0E9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BC9C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D6FA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345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0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7ED5621"/>
    <w:multiLevelType w:val="hybridMultilevel"/>
    <w:tmpl w:val="F3BE7306"/>
    <w:lvl w:ilvl="0" w:tplc="40E615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647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6C03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4EB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B26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28B9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829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20DE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E4E1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BE1177C"/>
    <w:multiLevelType w:val="hybridMultilevel"/>
    <w:tmpl w:val="435C7C44"/>
    <w:lvl w:ilvl="0" w:tplc="CBC82D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922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C608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B699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06EC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5AA6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9CC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EB1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32DF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E523F2F"/>
    <w:multiLevelType w:val="hybridMultilevel"/>
    <w:tmpl w:val="47CE194C"/>
    <w:lvl w:ilvl="0" w:tplc="C1DA7E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B4D8E8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CE66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67290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3097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EE63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3650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0652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346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B771425"/>
    <w:multiLevelType w:val="hybridMultilevel"/>
    <w:tmpl w:val="F93E7DFC"/>
    <w:lvl w:ilvl="0" w:tplc="BEC8B2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A6EF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CCD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B27C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043C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B2F8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785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261B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50A07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28B0AF3"/>
    <w:multiLevelType w:val="hybridMultilevel"/>
    <w:tmpl w:val="927E7654"/>
    <w:lvl w:ilvl="0" w:tplc="D28E3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A4D072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7801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888E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D844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BE0D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423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968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F4D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2AD31C2"/>
    <w:multiLevelType w:val="hybridMultilevel"/>
    <w:tmpl w:val="366E630E"/>
    <w:lvl w:ilvl="0" w:tplc="7A7C80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3282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FCF4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085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7890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5635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F81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40AF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52D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4FF2BE6"/>
    <w:multiLevelType w:val="hybridMultilevel"/>
    <w:tmpl w:val="9662BBF6"/>
    <w:lvl w:ilvl="0" w:tplc="444C82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D646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CE93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2CAA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9692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A8D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6448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EEE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7224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6D65364"/>
    <w:multiLevelType w:val="hybridMultilevel"/>
    <w:tmpl w:val="F2D46C2E"/>
    <w:lvl w:ilvl="0" w:tplc="A22AC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821D4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01B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C625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E8E2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305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FE2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88D7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7EC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7F24E50"/>
    <w:multiLevelType w:val="hybridMultilevel"/>
    <w:tmpl w:val="52AADE82"/>
    <w:lvl w:ilvl="0" w:tplc="D4BA7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F8308C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82C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D0E3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E66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A61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D48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FC7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2A8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C175B94"/>
    <w:multiLevelType w:val="hybridMultilevel"/>
    <w:tmpl w:val="13560EA0"/>
    <w:lvl w:ilvl="0" w:tplc="5A807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2EB22C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F4C7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06E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943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142D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FE20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AA66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0A65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022725D"/>
    <w:multiLevelType w:val="hybridMultilevel"/>
    <w:tmpl w:val="3CBEA77E"/>
    <w:lvl w:ilvl="0" w:tplc="3488AB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6009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B057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6FC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8CD4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5C5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5AD9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145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C466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6251065A"/>
    <w:multiLevelType w:val="hybridMultilevel"/>
    <w:tmpl w:val="A9BC380E"/>
    <w:lvl w:ilvl="0" w:tplc="CD98D7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52156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FC0E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64F5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663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DAC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EC2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98B0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2299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CB52761"/>
    <w:multiLevelType w:val="hybridMultilevel"/>
    <w:tmpl w:val="002867BE"/>
    <w:lvl w:ilvl="0" w:tplc="7C705C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E82D2C">
      <w:start w:val="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EA2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D613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4428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D43D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7A5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E8D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6EAC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768648F5"/>
    <w:multiLevelType w:val="hybridMultilevel"/>
    <w:tmpl w:val="57083B5C"/>
    <w:lvl w:ilvl="0" w:tplc="AD0AE7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7A3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809C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EA53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6024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646D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549D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18B9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F8E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7ECA6613"/>
    <w:multiLevelType w:val="hybridMultilevel"/>
    <w:tmpl w:val="53764800"/>
    <w:lvl w:ilvl="0" w:tplc="80C8F4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9AA9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4C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2CE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F60C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B23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D69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3034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70FF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3"/>
  </w:num>
  <w:num w:numId="2">
    <w:abstractNumId w:val="0"/>
  </w:num>
  <w:num w:numId="3">
    <w:abstractNumId w:val="4"/>
  </w:num>
  <w:num w:numId="4">
    <w:abstractNumId w:val="10"/>
  </w:num>
  <w:num w:numId="5">
    <w:abstractNumId w:val="14"/>
  </w:num>
  <w:num w:numId="6">
    <w:abstractNumId w:val="5"/>
  </w:num>
  <w:num w:numId="7">
    <w:abstractNumId w:val="11"/>
  </w:num>
  <w:num w:numId="8">
    <w:abstractNumId w:val="16"/>
  </w:num>
  <w:num w:numId="9">
    <w:abstractNumId w:val="9"/>
  </w:num>
  <w:num w:numId="10">
    <w:abstractNumId w:val="8"/>
  </w:num>
  <w:num w:numId="11">
    <w:abstractNumId w:val="12"/>
  </w:num>
  <w:num w:numId="12">
    <w:abstractNumId w:val="6"/>
  </w:num>
  <w:num w:numId="13">
    <w:abstractNumId w:val="15"/>
  </w:num>
  <w:num w:numId="14">
    <w:abstractNumId w:val="7"/>
  </w:num>
  <w:num w:numId="15">
    <w:abstractNumId w:val="2"/>
  </w:num>
  <w:num w:numId="16">
    <w:abstractNumId w:val="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99"/>
    <w:rsid w:val="00106076"/>
    <w:rsid w:val="00223B99"/>
    <w:rsid w:val="002B65EC"/>
    <w:rsid w:val="009E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2875A8-C156-4713-838F-4D5CAA782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076"/>
  </w:style>
  <w:style w:type="paragraph" w:styleId="Footer">
    <w:name w:val="footer"/>
    <w:basedOn w:val="Normal"/>
    <w:link w:val="FooterChar"/>
    <w:uiPriority w:val="99"/>
    <w:unhideWhenUsed/>
    <w:rsid w:val="0010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239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102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912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9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080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366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90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630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48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464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691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97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4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387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99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194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289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160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810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299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096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528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6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982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57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2305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320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095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99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67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4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83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65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405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56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438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5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908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68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589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26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70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20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131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48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3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53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85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4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779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01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28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3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563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180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245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50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0624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890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772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87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61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375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05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129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97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4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76191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744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21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9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229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35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56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2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2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90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2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0412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30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7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8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5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50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43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13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93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63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400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284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79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377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17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9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04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4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3085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890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26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2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60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44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04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60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270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0195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322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1042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663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532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74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44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04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28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58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246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249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547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946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311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51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614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Ahmad</dc:creator>
  <cp:keywords/>
  <dc:description/>
  <cp:lastModifiedBy>Javed Ahmad</cp:lastModifiedBy>
  <cp:revision>1</cp:revision>
  <dcterms:created xsi:type="dcterms:W3CDTF">2015-07-08T15:40:00Z</dcterms:created>
  <dcterms:modified xsi:type="dcterms:W3CDTF">2015-07-08T15:56:00Z</dcterms:modified>
</cp:coreProperties>
</file>