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299" w:rsidRDefault="00717B94">
      <w:pP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q#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3 A) 350−30 = 320µs is available for frame transmission, or 32,000 bits, or4KBytes. Divided among 10 stations this is 400 bytes each. (FDDI in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factlets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stations with synchronous trafﬁc divide up the allotments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unequally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,according</w:t>
      </w:r>
      <w:proofErr w:type="spellEnd"/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to need.)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B)</w:t>
      </w:r>
      <w:r>
        <w:rPr>
          <w:rStyle w:val="apple-converted-space"/>
          <w:rFonts w:ascii="Helvetica" w:hAnsi="Helvetica" w:cs="Helvetica"/>
          <w:color w:val="141823"/>
          <w:sz w:val="18"/>
          <w:szCs w:val="18"/>
          <w:shd w:val="clear" w:color="auto" w:fill="F6F7F8"/>
        </w:rPr>
        <w:t> 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Here is a timeline, in which the latency between A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,B,C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is ignored. B trans-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mits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at T=0; the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timelinegoesbackto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T=−300 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To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allow TRT measurement.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T=−300 Token passes A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,B,C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T=0 Token passes A; B seizes it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T=200 B ﬁnishes and releases token; C sees it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C’s measured TRT is 500, too big to transmit.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T=500 Token returns to A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,B,C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A’s measured TRT: 500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B’s measured TRT: 500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C’s measured TRT: 300</w:t>
      </w:r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br/>
        <w:t>C may transmit next as its measured TRT&lt;TTRT= 350. If all stations need to send, then this right to transmit will propagate round-robin down the ring.60. In a buffer insertion ring, a node can transmit its own frames when</w:t>
      </w:r>
    </w:p>
    <w:p w:rsidR="00717B94" w:rsidRDefault="00717B94">
      <w:pP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</w:p>
    <w:p w:rsidR="00717B94" w:rsidRDefault="00717B94">
      <w:pP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</w:p>
    <w:p w:rsidR="00717B94" w:rsidRDefault="00717B94">
      <w:pP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</w:pPr>
    </w:p>
    <w:p w:rsidR="00717B94" w:rsidRDefault="00717B94" w:rsidP="00717B94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CS716 Q1, Part 2</w:t>
      </w:r>
    </w:p>
    <w:p w:rsidR="00717B94" w:rsidRDefault="00717B94" w:rsidP="00717B94">
      <w:pPr>
        <w:pStyle w:val="NormalWeb"/>
        <w:shd w:val="clear" w:color="auto" w:fill="FFFFFF"/>
        <w:spacing w:before="90" w:beforeAutospacing="0" w:after="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Answer:</w:t>
      </w:r>
      <w:r>
        <w:rPr>
          <w:rStyle w:val="apple-converted-space"/>
          <w:rFonts w:ascii="Helvetica" w:hAnsi="Helvetica" w:cs="Helvetica"/>
          <w:color w:val="141823"/>
          <w:sz w:val="21"/>
          <w:szCs w:val="21"/>
        </w:rPr>
        <w:t> 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Four hops means that five routers are involved. The virtual-circuit implementation requires tying up 5 × 8 = 40 bytes of memory for 1000 sec. The datagram implementation requires transmitting 12 × 4 × 200 = 9600 bytes of header over and above what the virtual-circuit implementation needs. Thus, the question comes down to the relative cost of 40,000 byte-sec of memory versus 9600 byte-hops of circuit capacity. If memory is depreciated over 2 × 52 × 40 × 3600 = 1.5 × 107 sec, a byte-sec costs 6.7 × 108 cents, and 40,000 of them cost just over 2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millicents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. If a byte-hop costs 106 cents, 9600 of them cost 9.6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millicents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>. Virtual circuits are cheaper for this set of parameters.</w:t>
      </w:r>
    </w:p>
    <w:p w:rsidR="00717B94" w:rsidRDefault="00717B94"/>
    <w:p w:rsidR="00717B94" w:rsidRDefault="00717B94"/>
    <w:p w:rsidR="00717B94" w:rsidRDefault="00717B94">
      <w:proofErr w:type="spellStart"/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phly</w:t>
      </w:r>
      <w:proofErr w:type="spellEnd"/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question me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phly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part me 5 micro second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ko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seconds me change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kren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then 48 bytes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ko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bits me. 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now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you divide bits 384 by arrival time that is in second. </w:t>
      </w:r>
      <w:proofErr w:type="gram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then</w:t>
      </w:r>
      <w:proofErr w:type="gram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you got 76800000 now change bits/sec to Mbps. multiply </w:t>
      </w:r>
      <w:proofErr w:type="spellStart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>ans</w:t>
      </w:r>
      <w:proofErr w:type="spellEnd"/>
      <w:r>
        <w:rPr>
          <w:rFonts w:ascii="Helvetica" w:hAnsi="Helvetica" w:cs="Helvetica"/>
          <w:color w:val="141823"/>
          <w:sz w:val="18"/>
          <w:szCs w:val="18"/>
          <w:shd w:val="clear" w:color="auto" w:fill="F6F7F8"/>
        </w:rPr>
        <w:t xml:space="preserve"> by 10^-6 you got answer.</w:t>
      </w:r>
      <w:bookmarkStart w:id="0" w:name="_GoBack"/>
      <w:bookmarkEnd w:id="0"/>
    </w:p>
    <w:sectPr w:rsidR="00717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B94"/>
    <w:rsid w:val="00717B94"/>
    <w:rsid w:val="009E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E83288-86A0-4E8F-9BD7-9FC4406AC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17B94"/>
  </w:style>
  <w:style w:type="paragraph" w:styleId="NormalWeb">
    <w:name w:val="Normal (Web)"/>
    <w:basedOn w:val="Normal"/>
    <w:uiPriority w:val="99"/>
    <w:semiHidden/>
    <w:unhideWhenUsed/>
    <w:rsid w:val="00717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48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Ahmad</dc:creator>
  <cp:keywords/>
  <dc:description/>
  <cp:lastModifiedBy>Javed Ahmad</cp:lastModifiedBy>
  <cp:revision>1</cp:revision>
  <dcterms:created xsi:type="dcterms:W3CDTF">2015-06-14T17:47:00Z</dcterms:created>
  <dcterms:modified xsi:type="dcterms:W3CDTF">2015-06-14T17:59:00Z</dcterms:modified>
</cp:coreProperties>
</file>